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39A" w:rsidRPr="0076694B" w:rsidRDefault="00C2239A" w:rsidP="00C2239A">
      <w:pPr>
        <w:spacing w:line="600" w:lineRule="auto"/>
        <w:jc w:val="left"/>
        <w:rPr>
          <w:rFonts w:ascii="黑体" w:eastAsia="黑体" w:hAnsi="宋体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b/>
          <w:sz w:val="28"/>
        </w:rPr>
        <w:t>某风景区旅游业企业</w:t>
      </w:r>
      <w:r w:rsidR="004822A8">
        <w:rPr>
          <w:rFonts w:ascii="仿宋_GB2312" w:eastAsia="仿宋_GB2312" w:hAnsi="宋体" w:hint="eastAsia"/>
          <w:b/>
          <w:sz w:val="28"/>
        </w:rPr>
        <w:t>（工行</w:t>
      </w:r>
      <w:r w:rsidR="0076694B">
        <w:rPr>
          <w:rFonts w:ascii="仿宋_GB2312" w:eastAsia="仿宋_GB2312" w:hAnsi="宋体" w:hint="eastAsia"/>
          <w:b/>
          <w:sz w:val="28"/>
        </w:rPr>
        <w:t>中</w:t>
      </w:r>
      <w:r w:rsidR="004822A8">
        <w:rPr>
          <w:rFonts w:ascii="仿宋_GB2312" w:eastAsia="仿宋_GB2312" w:hAnsi="宋体" w:hint="eastAsia"/>
          <w:b/>
          <w:sz w:val="28"/>
        </w:rPr>
        <w:t>长期旅游贷产品）</w:t>
      </w:r>
    </w:p>
    <w:p w:rsidR="00C2239A" w:rsidRDefault="00C2239A" w:rsidP="00C2239A">
      <w:pPr>
        <w:spacing w:line="600" w:lineRule="auto"/>
        <w:jc w:val="left"/>
        <w:rPr>
          <w:rFonts w:ascii="黑体" w:eastAsia="黑体" w:hAnsi="宋体"/>
          <w:color w:val="000000"/>
          <w:sz w:val="32"/>
          <w:szCs w:val="32"/>
        </w:rPr>
      </w:pPr>
      <w:r>
        <w:rPr>
          <w:rFonts w:ascii="黑体" w:eastAsia="黑体" w:hAnsi="宋体" w:hint="eastAsia"/>
          <w:color w:val="000000"/>
          <w:sz w:val="32"/>
          <w:szCs w:val="32"/>
        </w:rPr>
        <w:t>财务状况及经营情况分析</w:t>
      </w:r>
    </w:p>
    <w:p w:rsidR="00C2239A" w:rsidRDefault="00C2239A" w:rsidP="00C2239A">
      <w:pPr>
        <w:spacing w:line="600" w:lineRule="auto"/>
        <w:jc w:val="left"/>
        <w:rPr>
          <w:rFonts w:ascii="仿宋_GB2312" w:eastAsia="仿宋_GB2312" w:hAnsi="宋体"/>
          <w:b/>
          <w:sz w:val="28"/>
        </w:rPr>
      </w:pPr>
      <w:r>
        <w:rPr>
          <w:rFonts w:ascii="仿宋_GB2312" w:eastAsia="仿宋_GB2312" w:hAnsi="宋体"/>
          <w:b/>
          <w:sz w:val="28"/>
        </w:rPr>
        <w:t>1</w:t>
      </w:r>
      <w:r>
        <w:rPr>
          <w:rFonts w:ascii="仿宋_GB2312" w:eastAsia="仿宋_GB2312" w:hAnsi="宋体" w:hint="eastAsia"/>
          <w:b/>
          <w:sz w:val="28"/>
        </w:rPr>
        <w:t>、主要财务指标</w:t>
      </w:r>
    </w:p>
    <w:p w:rsidR="00C2239A" w:rsidRDefault="00C2239A" w:rsidP="00C2239A">
      <w:pPr>
        <w:ind w:rightChars="-244" w:right="-512" w:firstLineChars="2650" w:firstLine="7420"/>
        <w:rPr>
          <w:rFonts w:ascii="宋体"/>
          <w:sz w:val="28"/>
        </w:rPr>
      </w:pPr>
      <w:r>
        <w:rPr>
          <w:rFonts w:ascii="宋体" w:hAnsi="宋体" w:hint="eastAsia"/>
          <w:sz w:val="28"/>
        </w:rPr>
        <w:t>单位：万元</w:t>
      </w: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98"/>
        <w:gridCol w:w="1812"/>
        <w:gridCol w:w="1812"/>
        <w:gridCol w:w="1789"/>
        <w:gridCol w:w="1789"/>
      </w:tblGrid>
      <w:tr w:rsidR="00C2239A" w:rsidTr="0017774C">
        <w:trPr>
          <w:trHeight w:val="510"/>
        </w:trPr>
        <w:tc>
          <w:tcPr>
            <w:tcW w:w="1798" w:type="dxa"/>
          </w:tcPr>
          <w:p w:rsidR="00C2239A" w:rsidRDefault="00A9242D" w:rsidP="0017774C">
            <w:pPr>
              <w:ind w:leftChars="-51" w:left="-107" w:rightChars="-52" w:right="-109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A9242D"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" o:spid="_x0000_s1026" type="#_x0000_t32" style="position:absolute;left:0;text-align:left;margin-left:-7.2pt;margin-top:0;width:89.25pt;height:62.25pt;z-index:251660288"/>
              </w:pict>
            </w:r>
            <w:r w:rsidR="00C2239A">
              <w:rPr>
                <w:rFonts w:ascii="仿宋_GB2312" w:eastAsia="仿宋_GB2312" w:hAnsi="宋体" w:hint="eastAsia"/>
                <w:b/>
                <w:sz w:val="28"/>
                <w:szCs w:val="28"/>
              </w:rPr>
              <w:t>年份</w:t>
            </w:r>
          </w:p>
          <w:p w:rsidR="00C2239A" w:rsidRDefault="00C2239A" w:rsidP="007C71BE">
            <w:pPr>
              <w:ind w:leftChars="-51" w:left="-107" w:rightChars="-52" w:right="-109" w:firstLineChars="100" w:firstLine="281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科目</w:t>
            </w:r>
          </w:p>
        </w:tc>
        <w:tc>
          <w:tcPr>
            <w:tcW w:w="1812" w:type="dxa"/>
          </w:tcPr>
          <w:p w:rsidR="00C2239A" w:rsidRDefault="00C2239A" w:rsidP="0017774C">
            <w:pPr>
              <w:ind w:leftChars="-50" w:left="-105" w:rightChars="-46" w:right="-97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/>
                <w:b/>
                <w:sz w:val="28"/>
                <w:szCs w:val="28"/>
              </w:rPr>
              <w:t>2015</w:t>
            </w: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年9月</w:t>
            </w:r>
          </w:p>
        </w:tc>
        <w:tc>
          <w:tcPr>
            <w:tcW w:w="1812" w:type="dxa"/>
          </w:tcPr>
          <w:p w:rsidR="00C2239A" w:rsidRDefault="00C2239A" w:rsidP="0017774C">
            <w:pPr>
              <w:ind w:leftChars="-56" w:left="-118" w:rightChars="-40" w:right="-84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/>
                <w:b/>
                <w:sz w:val="28"/>
                <w:szCs w:val="28"/>
              </w:rPr>
              <w:t>2014</w:t>
            </w: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年9月</w:t>
            </w:r>
          </w:p>
        </w:tc>
        <w:tc>
          <w:tcPr>
            <w:tcW w:w="1789" w:type="dxa"/>
          </w:tcPr>
          <w:p w:rsidR="00C2239A" w:rsidRDefault="00C2239A" w:rsidP="0017774C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/>
                <w:b/>
                <w:sz w:val="28"/>
                <w:szCs w:val="28"/>
              </w:rPr>
              <w:t>2014</w:t>
            </w:r>
          </w:p>
        </w:tc>
        <w:tc>
          <w:tcPr>
            <w:tcW w:w="1789" w:type="dxa"/>
          </w:tcPr>
          <w:p w:rsidR="00C2239A" w:rsidRDefault="00C2239A" w:rsidP="0017774C">
            <w:pPr>
              <w:ind w:leftChars="-56" w:left="-118" w:rightChars="-51" w:right="-107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/>
                <w:b/>
                <w:sz w:val="28"/>
                <w:szCs w:val="28"/>
              </w:rPr>
              <w:t>2013</w:t>
            </w:r>
          </w:p>
        </w:tc>
      </w:tr>
      <w:tr w:rsidR="00C2239A" w:rsidTr="0017774C">
        <w:trPr>
          <w:trHeight w:val="510"/>
        </w:trPr>
        <w:tc>
          <w:tcPr>
            <w:tcW w:w="1798" w:type="dxa"/>
            <w:vAlign w:val="center"/>
          </w:tcPr>
          <w:p w:rsidR="00C2239A" w:rsidRDefault="00C2239A" w:rsidP="0017774C">
            <w:pPr>
              <w:ind w:leftChars="-51" w:left="-107" w:rightChars="-52" w:right="-109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资产总额</w:t>
            </w:r>
          </w:p>
        </w:tc>
        <w:tc>
          <w:tcPr>
            <w:tcW w:w="1812" w:type="dxa"/>
            <w:vAlign w:val="center"/>
          </w:tcPr>
          <w:p w:rsidR="00C2239A" w:rsidRDefault="00C2239A" w:rsidP="0017774C">
            <w:pPr>
              <w:ind w:leftChars="-50" w:left="-105" w:rightChars="-46" w:right="-97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16636</w:t>
            </w:r>
          </w:p>
        </w:tc>
        <w:tc>
          <w:tcPr>
            <w:tcW w:w="1812" w:type="dxa"/>
            <w:vAlign w:val="center"/>
          </w:tcPr>
          <w:p w:rsidR="00C2239A" w:rsidRDefault="00C2239A" w:rsidP="0017774C">
            <w:pPr>
              <w:ind w:leftChars="-56" w:left="-118" w:rightChars="-40" w:right="-84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14670</w:t>
            </w:r>
          </w:p>
        </w:tc>
        <w:tc>
          <w:tcPr>
            <w:tcW w:w="1789" w:type="dxa"/>
            <w:vAlign w:val="center"/>
          </w:tcPr>
          <w:p w:rsidR="00C2239A" w:rsidRPr="007C71BE" w:rsidRDefault="00C2239A" w:rsidP="0017774C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b/>
                <w:sz w:val="24"/>
                <w:highlight w:val="yellow"/>
              </w:rPr>
            </w:pPr>
            <w:r w:rsidRPr="007C71BE">
              <w:rPr>
                <w:rFonts w:ascii="仿宋_GB2312" w:eastAsia="仿宋_GB2312" w:hAnsi="宋体" w:hint="eastAsia"/>
                <w:b/>
                <w:sz w:val="24"/>
                <w:highlight w:val="yellow"/>
              </w:rPr>
              <w:t>15205</w:t>
            </w:r>
          </w:p>
        </w:tc>
        <w:tc>
          <w:tcPr>
            <w:tcW w:w="1789" w:type="dxa"/>
            <w:vAlign w:val="center"/>
          </w:tcPr>
          <w:p w:rsidR="00C2239A" w:rsidRPr="007C71BE" w:rsidRDefault="00C2239A" w:rsidP="0017774C">
            <w:pPr>
              <w:ind w:leftChars="-56" w:left="-118" w:rightChars="-51" w:right="-107"/>
              <w:jc w:val="center"/>
              <w:rPr>
                <w:rFonts w:ascii="仿宋_GB2312" w:eastAsia="仿宋_GB2312" w:hAnsi="宋体"/>
                <w:b/>
                <w:sz w:val="24"/>
                <w:highlight w:val="yellow"/>
              </w:rPr>
            </w:pPr>
            <w:r w:rsidRPr="007C71BE">
              <w:rPr>
                <w:rFonts w:ascii="仿宋_GB2312" w:eastAsia="仿宋_GB2312" w:hAnsi="宋体" w:hint="eastAsia"/>
                <w:b/>
                <w:sz w:val="24"/>
                <w:highlight w:val="yellow"/>
              </w:rPr>
              <w:t>12997</w:t>
            </w:r>
          </w:p>
        </w:tc>
      </w:tr>
      <w:tr w:rsidR="00C2239A" w:rsidTr="0017774C">
        <w:trPr>
          <w:trHeight w:val="510"/>
        </w:trPr>
        <w:tc>
          <w:tcPr>
            <w:tcW w:w="1798" w:type="dxa"/>
            <w:vAlign w:val="center"/>
          </w:tcPr>
          <w:p w:rsidR="00C2239A" w:rsidRDefault="00C2239A" w:rsidP="0017774C">
            <w:pPr>
              <w:ind w:leftChars="-51" w:left="-107" w:rightChars="-52" w:right="-109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流动资产合计</w:t>
            </w:r>
          </w:p>
        </w:tc>
        <w:tc>
          <w:tcPr>
            <w:tcW w:w="1812" w:type="dxa"/>
            <w:vAlign w:val="center"/>
          </w:tcPr>
          <w:p w:rsidR="00C2239A" w:rsidRDefault="00C2239A" w:rsidP="0017774C">
            <w:pPr>
              <w:ind w:leftChars="-50" w:left="-105" w:rightChars="-46" w:right="-97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2546</w:t>
            </w:r>
          </w:p>
        </w:tc>
        <w:tc>
          <w:tcPr>
            <w:tcW w:w="1812" w:type="dxa"/>
            <w:vAlign w:val="center"/>
          </w:tcPr>
          <w:p w:rsidR="00C2239A" w:rsidRDefault="00C2239A" w:rsidP="0017774C">
            <w:pPr>
              <w:ind w:leftChars="-56" w:left="-118" w:rightChars="-40" w:right="-84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2277</w:t>
            </w:r>
          </w:p>
        </w:tc>
        <w:tc>
          <w:tcPr>
            <w:tcW w:w="1789" w:type="dxa"/>
            <w:vAlign w:val="center"/>
          </w:tcPr>
          <w:p w:rsidR="00C2239A" w:rsidRDefault="00C2239A" w:rsidP="0017774C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2800</w:t>
            </w:r>
          </w:p>
        </w:tc>
        <w:tc>
          <w:tcPr>
            <w:tcW w:w="1789" w:type="dxa"/>
            <w:vAlign w:val="center"/>
          </w:tcPr>
          <w:p w:rsidR="00C2239A" w:rsidRDefault="00C2239A" w:rsidP="0017774C">
            <w:pPr>
              <w:ind w:leftChars="-56" w:left="-118" w:rightChars="-51" w:right="-107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1538</w:t>
            </w:r>
          </w:p>
        </w:tc>
      </w:tr>
      <w:tr w:rsidR="00C2239A" w:rsidTr="0017774C">
        <w:trPr>
          <w:trHeight w:val="510"/>
        </w:trPr>
        <w:tc>
          <w:tcPr>
            <w:tcW w:w="1798" w:type="dxa"/>
            <w:vAlign w:val="center"/>
          </w:tcPr>
          <w:p w:rsidR="00C2239A" w:rsidRDefault="00C2239A" w:rsidP="0017774C">
            <w:pPr>
              <w:ind w:leftChars="-51" w:left="-107" w:rightChars="-52" w:right="-109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其中：</w:t>
            </w:r>
          </w:p>
          <w:p w:rsidR="00C2239A" w:rsidRDefault="00C2239A" w:rsidP="0017774C">
            <w:pPr>
              <w:ind w:leftChars="-51" w:left="-107" w:rightChars="-52" w:right="-109" w:firstLineChars="100" w:firstLine="24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现金及等价物</w:t>
            </w:r>
          </w:p>
        </w:tc>
        <w:tc>
          <w:tcPr>
            <w:tcW w:w="1812" w:type="dxa"/>
            <w:vAlign w:val="center"/>
          </w:tcPr>
          <w:p w:rsidR="00C2239A" w:rsidRDefault="00C2239A" w:rsidP="0017774C">
            <w:pPr>
              <w:ind w:leftChars="-50" w:left="-105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97</w:t>
            </w:r>
          </w:p>
        </w:tc>
        <w:tc>
          <w:tcPr>
            <w:tcW w:w="1812" w:type="dxa"/>
            <w:vAlign w:val="center"/>
          </w:tcPr>
          <w:p w:rsidR="00C2239A" w:rsidRDefault="00C2239A" w:rsidP="0017774C">
            <w:pPr>
              <w:ind w:leftChars="-56" w:left="-118" w:rightChars="-40" w:right="-84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178</w:t>
            </w:r>
          </w:p>
        </w:tc>
        <w:tc>
          <w:tcPr>
            <w:tcW w:w="1789" w:type="dxa"/>
            <w:vAlign w:val="center"/>
          </w:tcPr>
          <w:p w:rsidR="00C2239A" w:rsidRDefault="00C2239A" w:rsidP="0017774C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177</w:t>
            </w:r>
          </w:p>
        </w:tc>
        <w:tc>
          <w:tcPr>
            <w:tcW w:w="1789" w:type="dxa"/>
            <w:vAlign w:val="center"/>
          </w:tcPr>
          <w:p w:rsidR="00C2239A" w:rsidRDefault="00C2239A" w:rsidP="0017774C">
            <w:pPr>
              <w:ind w:leftChars="-56" w:left="-118" w:rightChars="-51" w:right="-10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316</w:t>
            </w:r>
          </w:p>
        </w:tc>
      </w:tr>
      <w:tr w:rsidR="00C2239A" w:rsidTr="0017774C">
        <w:trPr>
          <w:trHeight w:val="510"/>
        </w:trPr>
        <w:tc>
          <w:tcPr>
            <w:tcW w:w="1798" w:type="dxa"/>
            <w:vAlign w:val="center"/>
          </w:tcPr>
          <w:p w:rsidR="00C2239A" w:rsidRDefault="00C2239A" w:rsidP="0017774C">
            <w:pPr>
              <w:ind w:leftChars="-51" w:left="-107" w:rightChars="-52" w:right="-109" w:firstLineChars="100" w:firstLine="24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应收帐款净额</w:t>
            </w:r>
          </w:p>
        </w:tc>
        <w:tc>
          <w:tcPr>
            <w:tcW w:w="1812" w:type="dxa"/>
            <w:vAlign w:val="center"/>
          </w:tcPr>
          <w:p w:rsidR="00C2239A" w:rsidRDefault="00C2239A" w:rsidP="0017774C">
            <w:pPr>
              <w:ind w:leftChars="-50" w:left="-105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29</w:t>
            </w:r>
          </w:p>
        </w:tc>
        <w:tc>
          <w:tcPr>
            <w:tcW w:w="1812" w:type="dxa"/>
            <w:vAlign w:val="center"/>
          </w:tcPr>
          <w:p w:rsidR="00C2239A" w:rsidRDefault="00C2239A" w:rsidP="0017774C">
            <w:pPr>
              <w:ind w:leftChars="-56" w:left="-118" w:rightChars="-40" w:right="-84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109</w:t>
            </w:r>
          </w:p>
        </w:tc>
        <w:tc>
          <w:tcPr>
            <w:tcW w:w="1789" w:type="dxa"/>
            <w:vAlign w:val="center"/>
          </w:tcPr>
          <w:p w:rsidR="00C2239A" w:rsidRDefault="00C2239A" w:rsidP="0017774C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23</w:t>
            </w:r>
          </w:p>
        </w:tc>
        <w:tc>
          <w:tcPr>
            <w:tcW w:w="1789" w:type="dxa"/>
            <w:vAlign w:val="center"/>
          </w:tcPr>
          <w:p w:rsidR="00C2239A" w:rsidRDefault="00C2239A" w:rsidP="0017774C">
            <w:pPr>
              <w:ind w:leftChars="-56" w:left="-118" w:rightChars="-51" w:right="-10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106</w:t>
            </w:r>
          </w:p>
        </w:tc>
      </w:tr>
      <w:tr w:rsidR="00C2239A" w:rsidTr="0017774C">
        <w:trPr>
          <w:trHeight w:val="510"/>
        </w:trPr>
        <w:tc>
          <w:tcPr>
            <w:tcW w:w="1798" w:type="dxa"/>
            <w:vAlign w:val="center"/>
          </w:tcPr>
          <w:p w:rsidR="00C2239A" w:rsidRDefault="00C2239A" w:rsidP="0017774C">
            <w:pPr>
              <w:ind w:leftChars="-51" w:left="-107" w:rightChars="-52" w:right="-109" w:firstLineChars="100" w:firstLine="24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预付帐款</w:t>
            </w:r>
          </w:p>
        </w:tc>
        <w:tc>
          <w:tcPr>
            <w:tcW w:w="1812" w:type="dxa"/>
            <w:vAlign w:val="center"/>
          </w:tcPr>
          <w:p w:rsidR="00C2239A" w:rsidRDefault="00C2239A" w:rsidP="0017774C">
            <w:pPr>
              <w:ind w:leftChars="-50" w:left="-105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2194</w:t>
            </w:r>
          </w:p>
        </w:tc>
        <w:tc>
          <w:tcPr>
            <w:tcW w:w="1812" w:type="dxa"/>
            <w:vAlign w:val="center"/>
          </w:tcPr>
          <w:p w:rsidR="00C2239A" w:rsidRDefault="00C2239A" w:rsidP="0017774C">
            <w:pPr>
              <w:ind w:leftChars="-56" w:left="-118" w:rightChars="-40" w:right="-84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1437</w:t>
            </w:r>
          </w:p>
        </w:tc>
        <w:tc>
          <w:tcPr>
            <w:tcW w:w="1789" w:type="dxa"/>
            <w:vAlign w:val="center"/>
          </w:tcPr>
          <w:p w:rsidR="00C2239A" w:rsidRDefault="00C2239A" w:rsidP="0017774C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2452</w:t>
            </w:r>
          </w:p>
        </w:tc>
        <w:tc>
          <w:tcPr>
            <w:tcW w:w="1789" w:type="dxa"/>
            <w:vAlign w:val="center"/>
          </w:tcPr>
          <w:p w:rsidR="00C2239A" w:rsidRDefault="00C2239A" w:rsidP="0017774C">
            <w:pPr>
              <w:ind w:leftChars="-56" w:left="-118" w:rightChars="-51" w:right="-10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723</w:t>
            </w:r>
          </w:p>
        </w:tc>
      </w:tr>
      <w:tr w:rsidR="00C2239A" w:rsidTr="0017774C">
        <w:trPr>
          <w:trHeight w:val="510"/>
        </w:trPr>
        <w:tc>
          <w:tcPr>
            <w:tcW w:w="1798" w:type="dxa"/>
            <w:vAlign w:val="center"/>
          </w:tcPr>
          <w:p w:rsidR="00C2239A" w:rsidRDefault="00C2239A" w:rsidP="0017774C">
            <w:pPr>
              <w:ind w:leftChars="-51" w:left="-107" w:rightChars="-52" w:right="-109" w:firstLineChars="100" w:firstLine="24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其他应收款</w:t>
            </w:r>
          </w:p>
        </w:tc>
        <w:tc>
          <w:tcPr>
            <w:tcW w:w="1812" w:type="dxa"/>
            <w:vAlign w:val="center"/>
          </w:tcPr>
          <w:p w:rsidR="00C2239A" w:rsidRDefault="00C2239A" w:rsidP="0017774C">
            <w:pPr>
              <w:ind w:leftChars="-50" w:left="-105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100</w:t>
            </w:r>
          </w:p>
        </w:tc>
        <w:tc>
          <w:tcPr>
            <w:tcW w:w="1812" w:type="dxa"/>
            <w:vAlign w:val="center"/>
          </w:tcPr>
          <w:p w:rsidR="00C2239A" w:rsidRDefault="00C2239A" w:rsidP="0017774C">
            <w:pPr>
              <w:ind w:leftChars="-56" w:left="-118" w:rightChars="-40" w:right="-84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391</w:t>
            </w:r>
          </w:p>
        </w:tc>
        <w:tc>
          <w:tcPr>
            <w:tcW w:w="1789" w:type="dxa"/>
            <w:vAlign w:val="center"/>
          </w:tcPr>
          <w:p w:rsidR="00C2239A" w:rsidRDefault="00C2239A" w:rsidP="0017774C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0</w:t>
            </w:r>
          </w:p>
        </w:tc>
        <w:tc>
          <w:tcPr>
            <w:tcW w:w="1789" w:type="dxa"/>
            <w:vAlign w:val="center"/>
          </w:tcPr>
          <w:p w:rsidR="00C2239A" w:rsidRDefault="00C2239A" w:rsidP="0017774C">
            <w:pPr>
              <w:ind w:leftChars="-56" w:left="-118" w:rightChars="-51" w:right="-10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358</w:t>
            </w:r>
          </w:p>
        </w:tc>
      </w:tr>
      <w:tr w:rsidR="00C2239A" w:rsidTr="0017774C">
        <w:trPr>
          <w:trHeight w:val="510"/>
        </w:trPr>
        <w:tc>
          <w:tcPr>
            <w:tcW w:w="1798" w:type="dxa"/>
            <w:vAlign w:val="center"/>
          </w:tcPr>
          <w:p w:rsidR="00C2239A" w:rsidRDefault="00C2239A" w:rsidP="0017774C">
            <w:pPr>
              <w:ind w:leftChars="-51" w:left="-107" w:rightChars="-52" w:right="-109" w:firstLineChars="100" w:firstLine="24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存货</w:t>
            </w:r>
          </w:p>
        </w:tc>
        <w:tc>
          <w:tcPr>
            <w:tcW w:w="1812" w:type="dxa"/>
            <w:vAlign w:val="center"/>
          </w:tcPr>
          <w:p w:rsidR="00C2239A" w:rsidRDefault="00C2239A" w:rsidP="0017774C">
            <w:pPr>
              <w:ind w:leftChars="-50" w:left="-105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126</w:t>
            </w:r>
          </w:p>
        </w:tc>
        <w:tc>
          <w:tcPr>
            <w:tcW w:w="1812" w:type="dxa"/>
            <w:vAlign w:val="center"/>
          </w:tcPr>
          <w:p w:rsidR="00C2239A" w:rsidRDefault="00C2239A" w:rsidP="0017774C">
            <w:pPr>
              <w:ind w:leftChars="-56" w:left="-118" w:rightChars="-40" w:right="-84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162</w:t>
            </w:r>
          </w:p>
        </w:tc>
        <w:tc>
          <w:tcPr>
            <w:tcW w:w="1789" w:type="dxa"/>
            <w:vAlign w:val="center"/>
          </w:tcPr>
          <w:p w:rsidR="00C2239A" w:rsidRDefault="00C2239A" w:rsidP="0017774C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146</w:t>
            </w:r>
          </w:p>
        </w:tc>
        <w:tc>
          <w:tcPr>
            <w:tcW w:w="1789" w:type="dxa"/>
            <w:vAlign w:val="center"/>
          </w:tcPr>
          <w:p w:rsidR="00C2239A" w:rsidRDefault="00C2239A" w:rsidP="0017774C">
            <w:pPr>
              <w:ind w:leftChars="-56" w:left="-118" w:rightChars="-51" w:right="-10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35</w:t>
            </w:r>
          </w:p>
        </w:tc>
      </w:tr>
      <w:tr w:rsidR="00C2239A" w:rsidTr="0017774C">
        <w:trPr>
          <w:trHeight w:val="510"/>
        </w:trPr>
        <w:tc>
          <w:tcPr>
            <w:tcW w:w="1798" w:type="dxa"/>
            <w:vAlign w:val="center"/>
          </w:tcPr>
          <w:p w:rsidR="00C2239A" w:rsidRDefault="00C2239A" w:rsidP="0017774C">
            <w:pPr>
              <w:ind w:leftChars="-51" w:left="-107" w:rightChars="-52" w:right="-109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固定资产合计</w:t>
            </w:r>
          </w:p>
        </w:tc>
        <w:tc>
          <w:tcPr>
            <w:tcW w:w="1812" w:type="dxa"/>
            <w:vAlign w:val="center"/>
          </w:tcPr>
          <w:p w:rsidR="00C2239A" w:rsidRDefault="00C2239A" w:rsidP="0017774C">
            <w:pPr>
              <w:ind w:leftChars="-50" w:left="-105" w:rightChars="-46" w:right="-97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10528</w:t>
            </w:r>
          </w:p>
        </w:tc>
        <w:tc>
          <w:tcPr>
            <w:tcW w:w="1812" w:type="dxa"/>
            <w:vAlign w:val="center"/>
          </w:tcPr>
          <w:p w:rsidR="00C2239A" w:rsidRDefault="00C2239A" w:rsidP="0017774C">
            <w:pPr>
              <w:ind w:leftChars="-56" w:left="-118" w:rightChars="-40" w:right="-84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8679</w:t>
            </w:r>
          </w:p>
        </w:tc>
        <w:tc>
          <w:tcPr>
            <w:tcW w:w="1789" w:type="dxa"/>
            <w:vAlign w:val="center"/>
          </w:tcPr>
          <w:p w:rsidR="00C2239A" w:rsidRDefault="00C2239A" w:rsidP="0017774C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8690</w:t>
            </w:r>
          </w:p>
        </w:tc>
        <w:tc>
          <w:tcPr>
            <w:tcW w:w="1789" w:type="dxa"/>
            <w:vAlign w:val="center"/>
          </w:tcPr>
          <w:p w:rsidR="00C2239A" w:rsidRDefault="00C2239A" w:rsidP="0017774C">
            <w:pPr>
              <w:ind w:leftChars="-56" w:left="-118" w:rightChars="-51" w:right="-107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7745</w:t>
            </w:r>
          </w:p>
        </w:tc>
      </w:tr>
      <w:tr w:rsidR="00C2239A" w:rsidTr="0017774C">
        <w:trPr>
          <w:trHeight w:val="510"/>
        </w:trPr>
        <w:tc>
          <w:tcPr>
            <w:tcW w:w="1798" w:type="dxa"/>
            <w:vAlign w:val="center"/>
          </w:tcPr>
          <w:p w:rsidR="00C2239A" w:rsidRDefault="00C2239A" w:rsidP="0017774C">
            <w:pPr>
              <w:ind w:leftChars="-51" w:left="-107" w:rightChars="-52" w:right="-109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其中：</w:t>
            </w:r>
          </w:p>
          <w:p w:rsidR="00C2239A" w:rsidRDefault="00C2239A" w:rsidP="0017774C">
            <w:pPr>
              <w:ind w:leftChars="-51" w:left="-107" w:rightChars="-52" w:right="-109" w:firstLineChars="98" w:firstLine="235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固定资产原值</w:t>
            </w:r>
          </w:p>
        </w:tc>
        <w:tc>
          <w:tcPr>
            <w:tcW w:w="1812" w:type="dxa"/>
            <w:vAlign w:val="center"/>
          </w:tcPr>
          <w:p w:rsidR="00C2239A" w:rsidRDefault="00C2239A" w:rsidP="0017774C">
            <w:pPr>
              <w:ind w:leftChars="-50" w:left="-105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8298</w:t>
            </w:r>
          </w:p>
        </w:tc>
        <w:tc>
          <w:tcPr>
            <w:tcW w:w="1812" w:type="dxa"/>
            <w:vAlign w:val="center"/>
          </w:tcPr>
          <w:p w:rsidR="00C2239A" w:rsidRDefault="00C2239A" w:rsidP="0017774C">
            <w:pPr>
              <w:ind w:leftChars="-56" w:left="-118" w:rightChars="-40" w:right="-84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8184</w:t>
            </w:r>
          </w:p>
        </w:tc>
        <w:tc>
          <w:tcPr>
            <w:tcW w:w="1789" w:type="dxa"/>
            <w:vAlign w:val="center"/>
          </w:tcPr>
          <w:p w:rsidR="00C2239A" w:rsidRDefault="00C2239A" w:rsidP="0017774C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8291</w:t>
            </w:r>
          </w:p>
        </w:tc>
        <w:tc>
          <w:tcPr>
            <w:tcW w:w="1789" w:type="dxa"/>
            <w:vAlign w:val="center"/>
          </w:tcPr>
          <w:p w:rsidR="00C2239A" w:rsidRDefault="00C2239A" w:rsidP="0017774C">
            <w:pPr>
              <w:ind w:leftChars="-56" w:left="-118" w:rightChars="-51" w:right="-10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7195</w:t>
            </w:r>
          </w:p>
        </w:tc>
      </w:tr>
      <w:tr w:rsidR="00C2239A" w:rsidTr="0017774C">
        <w:trPr>
          <w:trHeight w:val="510"/>
        </w:trPr>
        <w:tc>
          <w:tcPr>
            <w:tcW w:w="1798" w:type="dxa"/>
            <w:vAlign w:val="center"/>
          </w:tcPr>
          <w:p w:rsidR="00C2239A" w:rsidRDefault="00C2239A" w:rsidP="0017774C">
            <w:pPr>
              <w:ind w:leftChars="-51" w:left="-107" w:rightChars="-52" w:right="-109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累计折旧</w:t>
            </w:r>
          </w:p>
        </w:tc>
        <w:tc>
          <w:tcPr>
            <w:tcW w:w="1812" w:type="dxa"/>
            <w:vAlign w:val="center"/>
          </w:tcPr>
          <w:p w:rsidR="00C2239A" w:rsidRDefault="00C2239A" w:rsidP="0017774C">
            <w:pPr>
              <w:ind w:leftChars="-50" w:left="-105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1056</w:t>
            </w:r>
          </w:p>
        </w:tc>
        <w:tc>
          <w:tcPr>
            <w:tcW w:w="1812" w:type="dxa"/>
            <w:vAlign w:val="center"/>
          </w:tcPr>
          <w:p w:rsidR="00C2239A" w:rsidRDefault="00C2239A" w:rsidP="0017774C">
            <w:pPr>
              <w:ind w:leftChars="-56" w:left="-118" w:rightChars="-40" w:right="-84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622</w:t>
            </w:r>
          </w:p>
        </w:tc>
        <w:tc>
          <w:tcPr>
            <w:tcW w:w="1789" w:type="dxa"/>
            <w:vAlign w:val="center"/>
          </w:tcPr>
          <w:p w:rsidR="00C2239A" w:rsidRDefault="00C2239A" w:rsidP="0017774C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719</w:t>
            </w:r>
          </w:p>
        </w:tc>
        <w:tc>
          <w:tcPr>
            <w:tcW w:w="1789" w:type="dxa"/>
            <w:vAlign w:val="center"/>
          </w:tcPr>
          <w:p w:rsidR="00C2239A" w:rsidRDefault="00C2239A" w:rsidP="0017774C">
            <w:pPr>
              <w:ind w:leftChars="-56" w:left="-118" w:rightChars="-51" w:right="-10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364</w:t>
            </w:r>
          </w:p>
        </w:tc>
      </w:tr>
      <w:tr w:rsidR="00C2239A" w:rsidTr="0017774C">
        <w:trPr>
          <w:trHeight w:val="510"/>
        </w:trPr>
        <w:tc>
          <w:tcPr>
            <w:tcW w:w="1798" w:type="dxa"/>
            <w:vAlign w:val="center"/>
          </w:tcPr>
          <w:p w:rsidR="00C2239A" w:rsidRDefault="00C2239A" w:rsidP="0017774C">
            <w:pPr>
              <w:ind w:leftChars="-51" w:left="-107" w:rightChars="-52" w:right="-109" w:firstLineChars="100" w:firstLine="24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固定资产净植</w:t>
            </w:r>
          </w:p>
        </w:tc>
        <w:tc>
          <w:tcPr>
            <w:tcW w:w="1812" w:type="dxa"/>
            <w:vAlign w:val="center"/>
          </w:tcPr>
          <w:p w:rsidR="00C2239A" w:rsidRDefault="00C2239A" w:rsidP="0017774C">
            <w:pPr>
              <w:ind w:leftChars="-50" w:left="-105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7242</w:t>
            </w:r>
          </w:p>
        </w:tc>
        <w:tc>
          <w:tcPr>
            <w:tcW w:w="1812" w:type="dxa"/>
            <w:vAlign w:val="center"/>
          </w:tcPr>
          <w:p w:rsidR="00C2239A" w:rsidRDefault="00C2239A" w:rsidP="0017774C">
            <w:pPr>
              <w:ind w:leftChars="-56" w:left="-118" w:rightChars="-40" w:right="-84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7562</w:t>
            </w:r>
          </w:p>
        </w:tc>
        <w:tc>
          <w:tcPr>
            <w:tcW w:w="1789" w:type="dxa"/>
            <w:vAlign w:val="center"/>
          </w:tcPr>
          <w:p w:rsidR="00C2239A" w:rsidRDefault="00C2239A" w:rsidP="0017774C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7573</w:t>
            </w:r>
          </w:p>
        </w:tc>
        <w:tc>
          <w:tcPr>
            <w:tcW w:w="1789" w:type="dxa"/>
            <w:vAlign w:val="center"/>
          </w:tcPr>
          <w:p w:rsidR="00C2239A" w:rsidRDefault="00C2239A" w:rsidP="0017774C">
            <w:pPr>
              <w:ind w:leftChars="-56" w:left="-118" w:rightChars="-51" w:right="-10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6831</w:t>
            </w:r>
          </w:p>
        </w:tc>
      </w:tr>
      <w:tr w:rsidR="00C2239A" w:rsidTr="0017774C">
        <w:trPr>
          <w:trHeight w:val="510"/>
        </w:trPr>
        <w:tc>
          <w:tcPr>
            <w:tcW w:w="1798" w:type="dxa"/>
            <w:vAlign w:val="center"/>
          </w:tcPr>
          <w:p w:rsidR="00C2239A" w:rsidRDefault="00C2239A" w:rsidP="0017774C">
            <w:pPr>
              <w:ind w:leftChars="-51" w:left="-107" w:rightChars="-52" w:right="-109" w:firstLineChars="100" w:firstLine="24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在建工程</w:t>
            </w:r>
          </w:p>
        </w:tc>
        <w:tc>
          <w:tcPr>
            <w:tcW w:w="1812" w:type="dxa"/>
            <w:vAlign w:val="center"/>
          </w:tcPr>
          <w:p w:rsidR="00C2239A" w:rsidRDefault="00C2239A" w:rsidP="0017774C">
            <w:pPr>
              <w:ind w:leftChars="-50" w:left="-105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3286</w:t>
            </w:r>
          </w:p>
        </w:tc>
        <w:tc>
          <w:tcPr>
            <w:tcW w:w="1812" w:type="dxa"/>
            <w:vAlign w:val="center"/>
          </w:tcPr>
          <w:p w:rsidR="00C2239A" w:rsidRDefault="00C2239A" w:rsidP="0017774C">
            <w:pPr>
              <w:ind w:leftChars="-56" w:left="-118" w:rightChars="-40" w:right="-84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1117</w:t>
            </w:r>
          </w:p>
        </w:tc>
        <w:tc>
          <w:tcPr>
            <w:tcW w:w="1789" w:type="dxa"/>
            <w:vAlign w:val="center"/>
          </w:tcPr>
          <w:p w:rsidR="00C2239A" w:rsidRDefault="00C2239A" w:rsidP="0017774C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1117</w:t>
            </w:r>
          </w:p>
        </w:tc>
        <w:tc>
          <w:tcPr>
            <w:tcW w:w="1789" w:type="dxa"/>
            <w:vAlign w:val="center"/>
          </w:tcPr>
          <w:p w:rsidR="00C2239A" w:rsidRDefault="00C2239A" w:rsidP="0017774C">
            <w:pPr>
              <w:ind w:leftChars="-56" w:left="-118" w:rightChars="-51" w:right="-10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914</w:t>
            </w:r>
          </w:p>
        </w:tc>
      </w:tr>
      <w:tr w:rsidR="00C2239A" w:rsidTr="0017774C">
        <w:trPr>
          <w:trHeight w:val="510"/>
        </w:trPr>
        <w:tc>
          <w:tcPr>
            <w:tcW w:w="1798" w:type="dxa"/>
            <w:vAlign w:val="center"/>
          </w:tcPr>
          <w:p w:rsidR="00C2239A" w:rsidRDefault="00C2239A" w:rsidP="0017774C">
            <w:pPr>
              <w:ind w:leftChars="-51" w:left="-107" w:rightChars="-52" w:right="-109" w:firstLineChars="100" w:firstLine="24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无形资产</w:t>
            </w:r>
          </w:p>
        </w:tc>
        <w:tc>
          <w:tcPr>
            <w:tcW w:w="1812" w:type="dxa"/>
            <w:vAlign w:val="center"/>
          </w:tcPr>
          <w:p w:rsidR="00C2239A" w:rsidRDefault="00C2239A" w:rsidP="0017774C">
            <w:pPr>
              <w:ind w:leftChars="-50" w:left="-105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1999</w:t>
            </w:r>
          </w:p>
        </w:tc>
        <w:tc>
          <w:tcPr>
            <w:tcW w:w="1812" w:type="dxa"/>
            <w:vAlign w:val="center"/>
          </w:tcPr>
          <w:p w:rsidR="00C2239A" w:rsidRDefault="00C2239A" w:rsidP="0017774C">
            <w:pPr>
              <w:ind w:leftChars="-56" w:left="-118" w:rightChars="-40" w:right="-84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2151</w:t>
            </w:r>
          </w:p>
        </w:tc>
        <w:tc>
          <w:tcPr>
            <w:tcW w:w="1789" w:type="dxa"/>
            <w:vAlign w:val="center"/>
          </w:tcPr>
          <w:p w:rsidR="00C2239A" w:rsidRDefault="00C2239A" w:rsidP="0017774C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2151</w:t>
            </w:r>
          </w:p>
        </w:tc>
        <w:tc>
          <w:tcPr>
            <w:tcW w:w="1789" w:type="dxa"/>
            <w:vAlign w:val="center"/>
          </w:tcPr>
          <w:p w:rsidR="00C2239A" w:rsidRDefault="00C2239A" w:rsidP="0017774C">
            <w:pPr>
              <w:ind w:leftChars="-56" w:left="-118" w:rightChars="-51" w:right="-10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2151</w:t>
            </w:r>
          </w:p>
        </w:tc>
      </w:tr>
      <w:tr w:rsidR="00C2239A" w:rsidTr="0017774C">
        <w:trPr>
          <w:trHeight w:val="510"/>
        </w:trPr>
        <w:tc>
          <w:tcPr>
            <w:tcW w:w="1798" w:type="dxa"/>
            <w:vAlign w:val="center"/>
          </w:tcPr>
          <w:p w:rsidR="00C2239A" w:rsidRDefault="00C2239A" w:rsidP="0017774C">
            <w:pPr>
              <w:ind w:leftChars="-51" w:left="-107" w:rightChars="-52" w:right="-109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负债总额</w:t>
            </w:r>
          </w:p>
        </w:tc>
        <w:tc>
          <w:tcPr>
            <w:tcW w:w="1812" w:type="dxa"/>
            <w:vAlign w:val="center"/>
          </w:tcPr>
          <w:p w:rsidR="00C2239A" w:rsidRDefault="00C2239A" w:rsidP="0017774C">
            <w:pPr>
              <w:ind w:leftChars="-50" w:left="-105" w:rightChars="-46" w:right="-97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4945</w:t>
            </w:r>
          </w:p>
        </w:tc>
        <w:tc>
          <w:tcPr>
            <w:tcW w:w="1812" w:type="dxa"/>
            <w:vAlign w:val="center"/>
          </w:tcPr>
          <w:p w:rsidR="00C2239A" w:rsidRDefault="00C2239A" w:rsidP="0017774C">
            <w:pPr>
              <w:ind w:leftChars="-56" w:left="-118" w:rightChars="-40" w:right="-84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4991</w:t>
            </w:r>
          </w:p>
        </w:tc>
        <w:tc>
          <w:tcPr>
            <w:tcW w:w="1789" w:type="dxa"/>
            <w:vAlign w:val="center"/>
          </w:tcPr>
          <w:p w:rsidR="00C2239A" w:rsidRPr="004A0C72" w:rsidRDefault="00C2239A" w:rsidP="0017774C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b/>
                <w:sz w:val="24"/>
                <w:highlight w:val="yellow"/>
              </w:rPr>
            </w:pPr>
            <w:r w:rsidRPr="004A0C72">
              <w:rPr>
                <w:rFonts w:ascii="仿宋_GB2312" w:eastAsia="仿宋_GB2312" w:hAnsi="宋体" w:hint="eastAsia"/>
                <w:b/>
                <w:sz w:val="24"/>
                <w:highlight w:val="yellow"/>
              </w:rPr>
              <w:t>5173</w:t>
            </w:r>
          </w:p>
        </w:tc>
        <w:tc>
          <w:tcPr>
            <w:tcW w:w="1789" w:type="dxa"/>
            <w:vAlign w:val="center"/>
          </w:tcPr>
          <w:p w:rsidR="00C2239A" w:rsidRPr="004A0C72" w:rsidRDefault="00C2239A" w:rsidP="0017774C">
            <w:pPr>
              <w:ind w:leftChars="-56" w:left="-118" w:rightChars="-51" w:right="-107"/>
              <w:jc w:val="center"/>
              <w:rPr>
                <w:rFonts w:ascii="仿宋_GB2312" w:eastAsia="仿宋_GB2312" w:hAnsi="宋体"/>
                <w:b/>
                <w:sz w:val="24"/>
                <w:highlight w:val="yellow"/>
              </w:rPr>
            </w:pPr>
            <w:r w:rsidRPr="004A0C72">
              <w:rPr>
                <w:rFonts w:ascii="仿宋_GB2312" w:eastAsia="仿宋_GB2312" w:hAnsi="宋体" w:hint="eastAsia"/>
                <w:b/>
                <w:sz w:val="24"/>
                <w:highlight w:val="yellow"/>
              </w:rPr>
              <w:t>6463</w:t>
            </w:r>
          </w:p>
        </w:tc>
      </w:tr>
      <w:tr w:rsidR="00C2239A" w:rsidTr="0017774C">
        <w:trPr>
          <w:trHeight w:val="510"/>
        </w:trPr>
        <w:tc>
          <w:tcPr>
            <w:tcW w:w="1798" w:type="dxa"/>
            <w:vAlign w:val="center"/>
          </w:tcPr>
          <w:p w:rsidR="00C2239A" w:rsidRDefault="00C2239A" w:rsidP="0017774C">
            <w:pPr>
              <w:ind w:leftChars="-51" w:left="-107" w:rightChars="-52" w:right="-109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其中：短期借款</w:t>
            </w:r>
          </w:p>
        </w:tc>
        <w:tc>
          <w:tcPr>
            <w:tcW w:w="1812" w:type="dxa"/>
            <w:vAlign w:val="center"/>
          </w:tcPr>
          <w:p w:rsidR="00C2239A" w:rsidRDefault="00C2239A" w:rsidP="0017774C">
            <w:pPr>
              <w:ind w:leftChars="-50" w:left="-105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1930</w:t>
            </w:r>
          </w:p>
        </w:tc>
        <w:tc>
          <w:tcPr>
            <w:tcW w:w="1812" w:type="dxa"/>
            <w:vAlign w:val="center"/>
          </w:tcPr>
          <w:p w:rsidR="00C2239A" w:rsidRDefault="00C2239A" w:rsidP="0017774C">
            <w:pPr>
              <w:ind w:leftChars="-56" w:left="-118" w:rightChars="-40" w:right="-84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1820</w:t>
            </w:r>
          </w:p>
        </w:tc>
        <w:tc>
          <w:tcPr>
            <w:tcW w:w="1789" w:type="dxa"/>
            <w:vAlign w:val="center"/>
          </w:tcPr>
          <w:p w:rsidR="00C2239A" w:rsidRDefault="00C2239A" w:rsidP="0017774C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1820</w:t>
            </w:r>
          </w:p>
        </w:tc>
        <w:tc>
          <w:tcPr>
            <w:tcW w:w="1789" w:type="dxa"/>
            <w:vAlign w:val="center"/>
          </w:tcPr>
          <w:p w:rsidR="00C2239A" w:rsidRDefault="00C2239A" w:rsidP="0017774C">
            <w:pPr>
              <w:ind w:leftChars="-56" w:left="-118" w:rightChars="-51" w:right="-10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450</w:t>
            </w:r>
          </w:p>
        </w:tc>
      </w:tr>
      <w:tr w:rsidR="00C2239A" w:rsidTr="0017774C">
        <w:trPr>
          <w:trHeight w:val="510"/>
        </w:trPr>
        <w:tc>
          <w:tcPr>
            <w:tcW w:w="1798" w:type="dxa"/>
            <w:vAlign w:val="center"/>
          </w:tcPr>
          <w:p w:rsidR="00C2239A" w:rsidRDefault="00C2239A" w:rsidP="0017774C">
            <w:pPr>
              <w:ind w:leftChars="-51" w:left="-107" w:rightChars="-52" w:right="-109" w:firstLineChars="300" w:firstLine="72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应付帐款</w:t>
            </w:r>
          </w:p>
        </w:tc>
        <w:tc>
          <w:tcPr>
            <w:tcW w:w="1812" w:type="dxa"/>
            <w:vAlign w:val="center"/>
          </w:tcPr>
          <w:p w:rsidR="00C2239A" w:rsidRDefault="00C2239A" w:rsidP="0017774C">
            <w:pPr>
              <w:ind w:leftChars="-50" w:left="-105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0</w:t>
            </w:r>
          </w:p>
        </w:tc>
        <w:tc>
          <w:tcPr>
            <w:tcW w:w="1812" w:type="dxa"/>
            <w:vAlign w:val="center"/>
          </w:tcPr>
          <w:p w:rsidR="00C2239A" w:rsidRDefault="00C2239A" w:rsidP="0017774C">
            <w:pPr>
              <w:ind w:leftChars="-56" w:left="-118" w:rightChars="-40" w:right="-84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8</w:t>
            </w:r>
          </w:p>
        </w:tc>
        <w:tc>
          <w:tcPr>
            <w:tcW w:w="1789" w:type="dxa"/>
            <w:vAlign w:val="center"/>
          </w:tcPr>
          <w:p w:rsidR="00C2239A" w:rsidRDefault="00C2239A" w:rsidP="0017774C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</w:t>
            </w:r>
          </w:p>
        </w:tc>
        <w:tc>
          <w:tcPr>
            <w:tcW w:w="1789" w:type="dxa"/>
            <w:vAlign w:val="center"/>
          </w:tcPr>
          <w:p w:rsidR="00C2239A" w:rsidRDefault="00C2239A" w:rsidP="0017774C">
            <w:pPr>
              <w:ind w:leftChars="-56" w:left="-118" w:rightChars="-51" w:right="-10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10</w:t>
            </w:r>
          </w:p>
        </w:tc>
      </w:tr>
      <w:tr w:rsidR="00C2239A" w:rsidTr="0017774C">
        <w:trPr>
          <w:trHeight w:val="510"/>
        </w:trPr>
        <w:tc>
          <w:tcPr>
            <w:tcW w:w="1798" w:type="dxa"/>
            <w:vAlign w:val="center"/>
          </w:tcPr>
          <w:p w:rsidR="00C2239A" w:rsidRDefault="00C2239A" w:rsidP="0017774C">
            <w:pPr>
              <w:ind w:leftChars="-51" w:left="-107" w:rightChars="-52" w:right="-109" w:firstLineChars="300" w:firstLine="72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预收帐款</w:t>
            </w:r>
          </w:p>
        </w:tc>
        <w:tc>
          <w:tcPr>
            <w:tcW w:w="1812" w:type="dxa"/>
            <w:vAlign w:val="center"/>
          </w:tcPr>
          <w:p w:rsidR="00C2239A" w:rsidRDefault="00C2239A" w:rsidP="0017774C">
            <w:pPr>
              <w:ind w:leftChars="-50" w:left="-105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0</w:t>
            </w:r>
          </w:p>
        </w:tc>
        <w:tc>
          <w:tcPr>
            <w:tcW w:w="1812" w:type="dxa"/>
            <w:vAlign w:val="center"/>
          </w:tcPr>
          <w:p w:rsidR="00C2239A" w:rsidRDefault="00C2239A" w:rsidP="0017774C">
            <w:pPr>
              <w:ind w:leftChars="-56" w:left="-118" w:rightChars="-40" w:right="-84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0</w:t>
            </w:r>
          </w:p>
        </w:tc>
        <w:tc>
          <w:tcPr>
            <w:tcW w:w="1789" w:type="dxa"/>
            <w:vAlign w:val="center"/>
          </w:tcPr>
          <w:p w:rsidR="00C2239A" w:rsidRDefault="00C2239A" w:rsidP="0017774C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0</w:t>
            </w:r>
          </w:p>
        </w:tc>
        <w:tc>
          <w:tcPr>
            <w:tcW w:w="1789" w:type="dxa"/>
            <w:vAlign w:val="center"/>
          </w:tcPr>
          <w:p w:rsidR="00C2239A" w:rsidRDefault="00C2239A" w:rsidP="0017774C">
            <w:pPr>
              <w:ind w:leftChars="-56" w:left="-118" w:rightChars="-51" w:right="-10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0</w:t>
            </w:r>
          </w:p>
        </w:tc>
      </w:tr>
      <w:tr w:rsidR="00C2239A" w:rsidTr="0017774C">
        <w:trPr>
          <w:trHeight w:val="510"/>
        </w:trPr>
        <w:tc>
          <w:tcPr>
            <w:tcW w:w="1798" w:type="dxa"/>
            <w:vAlign w:val="center"/>
          </w:tcPr>
          <w:p w:rsidR="00C2239A" w:rsidRDefault="00C2239A" w:rsidP="0017774C">
            <w:pPr>
              <w:ind w:rightChars="-52" w:right="-109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其他应付款</w:t>
            </w:r>
          </w:p>
        </w:tc>
        <w:tc>
          <w:tcPr>
            <w:tcW w:w="1812" w:type="dxa"/>
            <w:vAlign w:val="center"/>
          </w:tcPr>
          <w:p w:rsidR="00C2239A" w:rsidRDefault="00C2239A" w:rsidP="0017774C">
            <w:pPr>
              <w:ind w:leftChars="-50" w:left="-105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355</w:t>
            </w:r>
          </w:p>
        </w:tc>
        <w:tc>
          <w:tcPr>
            <w:tcW w:w="1812" w:type="dxa"/>
            <w:vAlign w:val="center"/>
          </w:tcPr>
          <w:p w:rsidR="00C2239A" w:rsidRDefault="00C2239A" w:rsidP="0017774C">
            <w:pPr>
              <w:ind w:leftChars="-56" w:left="-118" w:rightChars="-40" w:right="-84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60</w:t>
            </w:r>
          </w:p>
        </w:tc>
        <w:tc>
          <w:tcPr>
            <w:tcW w:w="1789" w:type="dxa"/>
            <w:vAlign w:val="center"/>
          </w:tcPr>
          <w:p w:rsidR="00C2239A" w:rsidRDefault="00C2239A" w:rsidP="0017774C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289</w:t>
            </w:r>
          </w:p>
        </w:tc>
        <w:tc>
          <w:tcPr>
            <w:tcW w:w="1789" w:type="dxa"/>
            <w:vAlign w:val="center"/>
          </w:tcPr>
          <w:p w:rsidR="00C2239A" w:rsidRDefault="00C2239A" w:rsidP="0017774C">
            <w:pPr>
              <w:ind w:leftChars="-56" w:left="-118" w:rightChars="-51" w:right="-10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91</w:t>
            </w:r>
          </w:p>
        </w:tc>
      </w:tr>
      <w:tr w:rsidR="00C2239A" w:rsidTr="0017774C">
        <w:trPr>
          <w:trHeight w:val="510"/>
        </w:trPr>
        <w:tc>
          <w:tcPr>
            <w:tcW w:w="1798" w:type="dxa"/>
            <w:vAlign w:val="center"/>
          </w:tcPr>
          <w:p w:rsidR="00C2239A" w:rsidRDefault="00C2239A" w:rsidP="0017774C">
            <w:pPr>
              <w:ind w:rightChars="-52" w:right="-109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lastRenderedPageBreak/>
              <w:t xml:space="preserve">  长期借款</w:t>
            </w:r>
          </w:p>
        </w:tc>
        <w:tc>
          <w:tcPr>
            <w:tcW w:w="1812" w:type="dxa"/>
            <w:vAlign w:val="center"/>
          </w:tcPr>
          <w:p w:rsidR="00C2239A" w:rsidRDefault="00C2239A" w:rsidP="0017774C">
            <w:pPr>
              <w:ind w:leftChars="-50" w:left="-105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2600</w:t>
            </w:r>
          </w:p>
        </w:tc>
        <w:tc>
          <w:tcPr>
            <w:tcW w:w="1812" w:type="dxa"/>
            <w:vAlign w:val="center"/>
          </w:tcPr>
          <w:p w:rsidR="00C2239A" w:rsidRDefault="00C2239A" w:rsidP="0017774C">
            <w:pPr>
              <w:ind w:leftChars="-56" w:left="-118" w:rightChars="-40" w:right="-84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3000</w:t>
            </w:r>
          </w:p>
        </w:tc>
        <w:tc>
          <w:tcPr>
            <w:tcW w:w="1789" w:type="dxa"/>
            <w:vAlign w:val="center"/>
          </w:tcPr>
          <w:p w:rsidR="00C2239A" w:rsidRDefault="00C2239A" w:rsidP="0017774C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3000</w:t>
            </w:r>
          </w:p>
        </w:tc>
        <w:tc>
          <w:tcPr>
            <w:tcW w:w="1789" w:type="dxa"/>
            <w:vAlign w:val="center"/>
          </w:tcPr>
          <w:p w:rsidR="00C2239A" w:rsidRDefault="00C2239A" w:rsidP="0017774C">
            <w:pPr>
              <w:ind w:leftChars="-56" w:left="-118" w:rightChars="-51" w:right="-10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2500</w:t>
            </w:r>
          </w:p>
        </w:tc>
      </w:tr>
      <w:tr w:rsidR="00C2239A" w:rsidTr="0017774C">
        <w:trPr>
          <w:trHeight w:val="510"/>
        </w:trPr>
        <w:tc>
          <w:tcPr>
            <w:tcW w:w="1798" w:type="dxa"/>
            <w:vAlign w:val="center"/>
          </w:tcPr>
          <w:p w:rsidR="00C2239A" w:rsidRDefault="00C2239A" w:rsidP="0017774C">
            <w:pPr>
              <w:ind w:leftChars="-51" w:left="-107" w:rightChars="-52" w:right="-109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净资产</w:t>
            </w:r>
          </w:p>
        </w:tc>
        <w:tc>
          <w:tcPr>
            <w:tcW w:w="1812" w:type="dxa"/>
            <w:vAlign w:val="center"/>
          </w:tcPr>
          <w:p w:rsidR="00C2239A" w:rsidRDefault="00C2239A" w:rsidP="0017774C">
            <w:pPr>
              <w:ind w:leftChars="-50" w:left="-105" w:rightChars="-46" w:right="-97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11691</w:t>
            </w:r>
          </w:p>
        </w:tc>
        <w:tc>
          <w:tcPr>
            <w:tcW w:w="1812" w:type="dxa"/>
            <w:vAlign w:val="center"/>
          </w:tcPr>
          <w:p w:rsidR="00C2239A" w:rsidRDefault="00C2239A" w:rsidP="0017774C">
            <w:pPr>
              <w:ind w:leftChars="-56" w:left="-118" w:rightChars="-40" w:right="-84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9680</w:t>
            </w:r>
          </w:p>
        </w:tc>
        <w:tc>
          <w:tcPr>
            <w:tcW w:w="1789" w:type="dxa"/>
            <w:vAlign w:val="center"/>
          </w:tcPr>
          <w:p w:rsidR="00C2239A" w:rsidRPr="00F10122" w:rsidRDefault="00C2239A" w:rsidP="0017774C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b/>
                <w:sz w:val="24"/>
                <w:highlight w:val="yellow"/>
              </w:rPr>
            </w:pPr>
            <w:r w:rsidRPr="00F10122">
              <w:rPr>
                <w:rFonts w:ascii="仿宋_GB2312" w:eastAsia="仿宋_GB2312" w:hAnsi="宋体" w:hint="eastAsia"/>
                <w:b/>
                <w:sz w:val="24"/>
                <w:highlight w:val="yellow"/>
              </w:rPr>
              <w:t>10031</w:t>
            </w:r>
          </w:p>
        </w:tc>
        <w:tc>
          <w:tcPr>
            <w:tcW w:w="1789" w:type="dxa"/>
            <w:vAlign w:val="center"/>
          </w:tcPr>
          <w:p w:rsidR="00C2239A" w:rsidRPr="00F10122" w:rsidRDefault="00C2239A" w:rsidP="0017774C">
            <w:pPr>
              <w:ind w:leftChars="-56" w:left="-118" w:rightChars="-51" w:right="-107"/>
              <w:jc w:val="center"/>
              <w:rPr>
                <w:rFonts w:ascii="仿宋_GB2312" w:eastAsia="仿宋_GB2312" w:hAnsi="宋体"/>
                <w:b/>
                <w:sz w:val="24"/>
                <w:highlight w:val="yellow"/>
              </w:rPr>
            </w:pPr>
            <w:r w:rsidRPr="00F10122">
              <w:rPr>
                <w:rFonts w:ascii="仿宋_GB2312" w:eastAsia="仿宋_GB2312" w:hAnsi="宋体" w:hint="eastAsia"/>
                <w:b/>
                <w:sz w:val="24"/>
                <w:highlight w:val="yellow"/>
              </w:rPr>
              <w:t>6534</w:t>
            </w:r>
          </w:p>
        </w:tc>
      </w:tr>
      <w:tr w:rsidR="00C2239A" w:rsidTr="0017774C">
        <w:trPr>
          <w:trHeight w:val="510"/>
        </w:trPr>
        <w:tc>
          <w:tcPr>
            <w:tcW w:w="1798" w:type="dxa"/>
            <w:vAlign w:val="center"/>
          </w:tcPr>
          <w:p w:rsidR="00C2239A" w:rsidRDefault="00C2239A" w:rsidP="0017774C">
            <w:pPr>
              <w:ind w:leftChars="-51" w:left="-107" w:rightChars="-52" w:right="-109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主营业务收入</w:t>
            </w:r>
          </w:p>
        </w:tc>
        <w:tc>
          <w:tcPr>
            <w:tcW w:w="1812" w:type="dxa"/>
            <w:vAlign w:val="center"/>
          </w:tcPr>
          <w:p w:rsidR="00C2239A" w:rsidRDefault="00C2239A" w:rsidP="0017774C">
            <w:pPr>
              <w:ind w:leftChars="-50" w:left="-105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5078</w:t>
            </w:r>
          </w:p>
        </w:tc>
        <w:tc>
          <w:tcPr>
            <w:tcW w:w="1812" w:type="dxa"/>
            <w:vAlign w:val="center"/>
          </w:tcPr>
          <w:p w:rsidR="00C2239A" w:rsidRDefault="00C2239A" w:rsidP="0017774C">
            <w:pPr>
              <w:ind w:leftChars="-56" w:left="-118" w:rightChars="-40" w:right="-84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3905</w:t>
            </w:r>
          </w:p>
        </w:tc>
        <w:tc>
          <w:tcPr>
            <w:tcW w:w="1789" w:type="dxa"/>
            <w:vAlign w:val="center"/>
          </w:tcPr>
          <w:p w:rsidR="00C2239A" w:rsidRDefault="00C2239A" w:rsidP="0017774C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5484</w:t>
            </w:r>
          </w:p>
        </w:tc>
        <w:tc>
          <w:tcPr>
            <w:tcW w:w="1789" w:type="dxa"/>
            <w:vAlign w:val="center"/>
          </w:tcPr>
          <w:p w:rsidR="00C2239A" w:rsidRDefault="00C2239A" w:rsidP="0017774C">
            <w:pPr>
              <w:ind w:leftChars="-56" w:left="-118" w:rightChars="-51" w:right="-10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4508</w:t>
            </w:r>
          </w:p>
        </w:tc>
      </w:tr>
      <w:tr w:rsidR="00C2239A" w:rsidTr="0017774C">
        <w:trPr>
          <w:trHeight w:val="510"/>
        </w:trPr>
        <w:tc>
          <w:tcPr>
            <w:tcW w:w="1798" w:type="dxa"/>
            <w:vAlign w:val="center"/>
          </w:tcPr>
          <w:p w:rsidR="00C2239A" w:rsidRDefault="00C2239A" w:rsidP="0017774C">
            <w:pPr>
              <w:ind w:leftChars="-51" w:left="-107" w:rightChars="-52" w:right="-109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主营业务成本</w:t>
            </w:r>
          </w:p>
        </w:tc>
        <w:tc>
          <w:tcPr>
            <w:tcW w:w="1812" w:type="dxa"/>
            <w:vAlign w:val="center"/>
          </w:tcPr>
          <w:p w:rsidR="00C2239A" w:rsidRDefault="00C2239A" w:rsidP="0017774C">
            <w:pPr>
              <w:ind w:leftChars="-50" w:left="-105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2135</w:t>
            </w:r>
          </w:p>
        </w:tc>
        <w:tc>
          <w:tcPr>
            <w:tcW w:w="1812" w:type="dxa"/>
            <w:vAlign w:val="center"/>
          </w:tcPr>
          <w:p w:rsidR="00C2239A" w:rsidRDefault="00C2239A" w:rsidP="0017774C">
            <w:pPr>
              <w:ind w:leftChars="-56" w:left="-118" w:rightChars="-40" w:right="-84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1191</w:t>
            </w:r>
          </w:p>
        </w:tc>
        <w:tc>
          <w:tcPr>
            <w:tcW w:w="1789" w:type="dxa"/>
            <w:vAlign w:val="center"/>
          </w:tcPr>
          <w:p w:rsidR="00C2239A" w:rsidRDefault="00C2239A" w:rsidP="0017774C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1697</w:t>
            </w:r>
          </w:p>
        </w:tc>
        <w:tc>
          <w:tcPr>
            <w:tcW w:w="1789" w:type="dxa"/>
            <w:vAlign w:val="center"/>
          </w:tcPr>
          <w:p w:rsidR="00C2239A" w:rsidRDefault="00C2239A" w:rsidP="0017774C">
            <w:pPr>
              <w:ind w:leftChars="-56" w:left="-118" w:rightChars="-51" w:right="-10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2049</w:t>
            </w:r>
          </w:p>
        </w:tc>
      </w:tr>
      <w:tr w:rsidR="00C2239A" w:rsidTr="0017774C">
        <w:trPr>
          <w:trHeight w:val="510"/>
        </w:trPr>
        <w:tc>
          <w:tcPr>
            <w:tcW w:w="1798" w:type="dxa"/>
            <w:vAlign w:val="center"/>
          </w:tcPr>
          <w:p w:rsidR="00C2239A" w:rsidRDefault="00C2239A" w:rsidP="0017774C">
            <w:pPr>
              <w:ind w:leftChars="-51" w:left="-107" w:rightChars="-52" w:right="-109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经营费用</w:t>
            </w:r>
          </w:p>
        </w:tc>
        <w:tc>
          <w:tcPr>
            <w:tcW w:w="1812" w:type="dxa"/>
            <w:vAlign w:val="center"/>
          </w:tcPr>
          <w:p w:rsidR="00C2239A" w:rsidRDefault="00C2239A" w:rsidP="0017774C">
            <w:pPr>
              <w:ind w:leftChars="-50" w:left="-105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44</w:t>
            </w:r>
          </w:p>
        </w:tc>
        <w:tc>
          <w:tcPr>
            <w:tcW w:w="1812" w:type="dxa"/>
            <w:vAlign w:val="center"/>
          </w:tcPr>
          <w:p w:rsidR="00C2239A" w:rsidRDefault="00C2239A" w:rsidP="0017774C">
            <w:pPr>
              <w:ind w:leftChars="-56" w:left="-118" w:rightChars="-40" w:right="-84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16</w:t>
            </w:r>
          </w:p>
        </w:tc>
        <w:tc>
          <w:tcPr>
            <w:tcW w:w="1789" w:type="dxa"/>
            <w:vAlign w:val="center"/>
          </w:tcPr>
          <w:p w:rsidR="00C2239A" w:rsidRDefault="00C2239A" w:rsidP="0017774C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51</w:t>
            </w:r>
          </w:p>
        </w:tc>
        <w:tc>
          <w:tcPr>
            <w:tcW w:w="1789" w:type="dxa"/>
            <w:vAlign w:val="center"/>
          </w:tcPr>
          <w:p w:rsidR="00C2239A" w:rsidRDefault="00C2239A" w:rsidP="0017774C">
            <w:pPr>
              <w:ind w:leftChars="-56" w:left="-118" w:rightChars="-51" w:right="-10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211</w:t>
            </w:r>
          </w:p>
        </w:tc>
      </w:tr>
      <w:tr w:rsidR="00C2239A" w:rsidTr="0017774C">
        <w:trPr>
          <w:trHeight w:val="510"/>
        </w:trPr>
        <w:tc>
          <w:tcPr>
            <w:tcW w:w="1798" w:type="dxa"/>
            <w:vAlign w:val="center"/>
          </w:tcPr>
          <w:p w:rsidR="00C2239A" w:rsidRDefault="00C2239A" w:rsidP="0017774C">
            <w:pPr>
              <w:ind w:leftChars="-51" w:left="-107" w:rightChars="-52" w:right="-109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管理费用</w:t>
            </w:r>
          </w:p>
        </w:tc>
        <w:tc>
          <w:tcPr>
            <w:tcW w:w="1812" w:type="dxa"/>
            <w:vAlign w:val="center"/>
          </w:tcPr>
          <w:p w:rsidR="00C2239A" w:rsidRDefault="00C2239A" w:rsidP="0017774C">
            <w:pPr>
              <w:ind w:leftChars="-50" w:left="-105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427</w:t>
            </w:r>
          </w:p>
        </w:tc>
        <w:tc>
          <w:tcPr>
            <w:tcW w:w="1812" w:type="dxa"/>
            <w:vAlign w:val="center"/>
          </w:tcPr>
          <w:p w:rsidR="00C2239A" w:rsidRDefault="00C2239A" w:rsidP="0017774C">
            <w:pPr>
              <w:ind w:leftChars="-56" w:left="-118" w:rightChars="-40" w:right="-84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226</w:t>
            </w:r>
          </w:p>
        </w:tc>
        <w:tc>
          <w:tcPr>
            <w:tcW w:w="1789" w:type="dxa"/>
            <w:vAlign w:val="center"/>
          </w:tcPr>
          <w:p w:rsidR="00C2239A" w:rsidRDefault="00C2239A" w:rsidP="0017774C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722</w:t>
            </w:r>
          </w:p>
        </w:tc>
        <w:tc>
          <w:tcPr>
            <w:tcW w:w="1789" w:type="dxa"/>
            <w:vAlign w:val="center"/>
          </w:tcPr>
          <w:p w:rsidR="00C2239A" w:rsidRDefault="00C2239A" w:rsidP="0017774C">
            <w:pPr>
              <w:ind w:leftChars="-56" w:left="-118" w:rightChars="-51" w:right="-10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409</w:t>
            </w:r>
          </w:p>
        </w:tc>
      </w:tr>
      <w:tr w:rsidR="00C2239A" w:rsidTr="0017774C">
        <w:trPr>
          <w:trHeight w:val="510"/>
        </w:trPr>
        <w:tc>
          <w:tcPr>
            <w:tcW w:w="1798" w:type="dxa"/>
            <w:vAlign w:val="center"/>
          </w:tcPr>
          <w:p w:rsidR="00C2239A" w:rsidRDefault="00C2239A" w:rsidP="0017774C">
            <w:pPr>
              <w:ind w:leftChars="-51" w:left="-107" w:rightChars="-52" w:right="-109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财务费用</w:t>
            </w:r>
          </w:p>
        </w:tc>
        <w:tc>
          <w:tcPr>
            <w:tcW w:w="1812" w:type="dxa"/>
            <w:vAlign w:val="center"/>
          </w:tcPr>
          <w:p w:rsidR="00C2239A" w:rsidRDefault="00C2239A" w:rsidP="0017774C">
            <w:pPr>
              <w:ind w:leftChars="-50" w:left="-105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111</w:t>
            </w:r>
          </w:p>
        </w:tc>
        <w:tc>
          <w:tcPr>
            <w:tcW w:w="1812" w:type="dxa"/>
            <w:vAlign w:val="center"/>
          </w:tcPr>
          <w:p w:rsidR="00C2239A" w:rsidRDefault="00C2239A" w:rsidP="0017774C">
            <w:pPr>
              <w:ind w:leftChars="-56" w:left="-118" w:rightChars="-40" w:right="-84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110</w:t>
            </w:r>
          </w:p>
        </w:tc>
        <w:tc>
          <w:tcPr>
            <w:tcW w:w="1789" w:type="dxa"/>
            <w:vAlign w:val="center"/>
          </w:tcPr>
          <w:p w:rsidR="00C2239A" w:rsidRDefault="00C2239A" w:rsidP="0017774C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148</w:t>
            </w:r>
          </w:p>
        </w:tc>
        <w:tc>
          <w:tcPr>
            <w:tcW w:w="1789" w:type="dxa"/>
            <w:vAlign w:val="center"/>
          </w:tcPr>
          <w:p w:rsidR="00C2239A" w:rsidRDefault="00C2239A" w:rsidP="0017774C">
            <w:pPr>
              <w:ind w:leftChars="-56" w:left="-118" w:rightChars="-51" w:right="-10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179</w:t>
            </w:r>
          </w:p>
        </w:tc>
      </w:tr>
      <w:tr w:rsidR="00C2239A" w:rsidTr="0017774C">
        <w:trPr>
          <w:trHeight w:val="510"/>
        </w:trPr>
        <w:tc>
          <w:tcPr>
            <w:tcW w:w="1798" w:type="dxa"/>
            <w:vAlign w:val="center"/>
          </w:tcPr>
          <w:p w:rsidR="00C2239A" w:rsidRDefault="00C2239A" w:rsidP="0017774C">
            <w:pPr>
              <w:ind w:leftChars="-51" w:left="-107" w:rightChars="-52" w:right="-109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净利润</w:t>
            </w:r>
          </w:p>
        </w:tc>
        <w:tc>
          <w:tcPr>
            <w:tcW w:w="1812" w:type="dxa"/>
            <w:vAlign w:val="center"/>
          </w:tcPr>
          <w:p w:rsidR="00C2239A" w:rsidRDefault="00C2239A" w:rsidP="0017774C">
            <w:pPr>
              <w:ind w:leftChars="-50" w:left="-105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1660</w:t>
            </w:r>
          </w:p>
        </w:tc>
        <w:tc>
          <w:tcPr>
            <w:tcW w:w="1812" w:type="dxa"/>
            <w:vAlign w:val="center"/>
          </w:tcPr>
          <w:p w:rsidR="00C2239A" w:rsidRDefault="00C2239A" w:rsidP="0017774C">
            <w:pPr>
              <w:ind w:leftChars="-56" w:left="-118" w:rightChars="-40" w:right="-84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1705</w:t>
            </w:r>
          </w:p>
        </w:tc>
        <w:tc>
          <w:tcPr>
            <w:tcW w:w="1789" w:type="dxa"/>
            <w:vAlign w:val="center"/>
          </w:tcPr>
          <w:p w:rsidR="00C2239A" w:rsidRDefault="00C2239A" w:rsidP="0017774C">
            <w:pPr>
              <w:ind w:leftChars="-61" w:left="-128" w:rightChars="-46" w:right="-9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2056</w:t>
            </w:r>
          </w:p>
        </w:tc>
        <w:tc>
          <w:tcPr>
            <w:tcW w:w="1789" w:type="dxa"/>
            <w:vAlign w:val="center"/>
          </w:tcPr>
          <w:p w:rsidR="00C2239A" w:rsidRDefault="00C2239A" w:rsidP="0017774C">
            <w:pPr>
              <w:ind w:leftChars="-56" w:left="-118" w:rightChars="-51" w:right="-107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383</w:t>
            </w:r>
          </w:p>
        </w:tc>
      </w:tr>
    </w:tbl>
    <w:p w:rsidR="00C2239A" w:rsidRDefault="00C2239A" w:rsidP="00C2239A"/>
    <w:p w:rsidR="00C2239A" w:rsidRDefault="00C2239A" w:rsidP="00C2239A">
      <w:pPr>
        <w:spacing w:line="600" w:lineRule="auto"/>
        <w:jc w:val="left"/>
        <w:rPr>
          <w:rFonts w:ascii="仿宋_GB2312" w:eastAsia="仿宋_GB2312" w:hAnsi="宋体"/>
          <w:b/>
          <w:sz w:val="28"/>
        </w:rPr>
      </w:pPr>
      <w:r>
        <w:rPr>
          <w:rFonts w:ascii="仿宋_GB2312" w:eastAsia="仿宋_GB2312" w:hAnsi="宋体"/>
          <w:b/>
          <w:sz w:val="28"/>
        </w:rPr>
        <w:t>2</w:t>
      </w:r>
      <w:r>
        <w:rPr>
          <w:rFonts w:ascii="仿宋_GB2312" w:eastAsia="仿宋_GB2312" w:hAnsi="宋体" w:hint="eastAsia"/>
          <w:b/>
          <w:sz w:val="28"/>
        </w:rPr>
        <w:t>、经营情况分析</w:t>
      </w: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0"/>
        <w:gridCol w:w="1801"/>
        <w:gridCol w:w="1799"/>
        <w:gridCol w:w="1800"/>
        <w:gridCol w:w="1800"/>
      </w:tblGrid>
      <w:tr w:rsidR="00C2239A" w:rsidTr="00EA02BE">
        <w:trPr>
          <w:trHeight w:val="510"/>
        </w:trPr>
        <w:tc>
          <w:tcPr>
            <w:tcW w:w="1800" w:type="dxa"/>
            <w:vAlign w:val="center"/>
          </w:tcPr>
          <w:p w:rsidR="00C2239A" w:rsidRDefault="00A9242D" w:rsidP="0017774C">
            <w:pPr>
              <w:ind w:leftChars="-51" w:left="-107" w:rightChars="-52" w:right="-109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 w:rsidRPr="00A9242D">
              <w:rPr>
                <w:rFonts w:ascii="宋体" w:hAnsi="宋体" w:cs="宋体"/>
              </w:rPr>
              <w:pict>
                <v:shape id="AutoShape 4" o:spid="_x0000_s1027" type="#_x0000_t32" style="position:absolute;left:0;text-align:left;margin-left:-8.6pt;margin-top:12.8pt;width:89.45pt;height:37.3pt;rotation:14;z-index:251661312">
                  <v:fill o:detectmouseclick="t"/>
                </v:shape>
              </w:pict>
            </w:r>
            <w:r w:rsidR="00C2239A">
              <w:rPr>
                <w:rFonts w:ascii="宋体" w:hAnsi="宋体" w:cs="宋体" w:hint="eastAsia"/>
                <w:b/>
                <w:sz w:val="28"/>
                <w:szCs w:val="28"/>
              </w:rPr>
              <w:t>年份</w:t>
            </w:r>
          </w:p>
          <w:p w:rsidR="00C2239A" w:rsidRDefault="00C2239A" w:rsidP="0017774C">
            <w:pPr>
              <w:ind w:leftChars="-51" w:left="-107" w:rightChars="-51" w:right="-107" w:firstLineChars="100" w:firstLine="281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科目</w:t>
            </w:r>
          </w:p>
        </w:tc>
        <w:tc>
          <w:tcPr>
            <w:tcW w:w="1801" w:type="dxa"/>
          </w:tcPr>
          <w:p w:rsidR="00C2239A" w:rsidRDefault="00C2239A" w:rsidP="0017774C">
            <w:pPr>
              <w:ind w:leftChars="-50" w:left="-105" w:rightChars="-46" w:right="-97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2015年9月</w:t>
            </w:r>
          </w:p>
        </w:tc>
        <w:tc>
          <w:tcPr>
            <w:tcW w:w="1799" w:type="dxa"/>
          </w:tcPr>
          <w:p w:rsidR="00C2239A" w:rsidRDefault="00C2239A" w:rsidP="0017774C">
            <w:pPr>
              <w:ind w:leftChars="-56" w:left="-118" w:rightChars="-40" w:right="-84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2014年9月</w:t>
            </w:r>
          </w:p>
        </w:tc>
        <w:tc>
          <w:tcPr>
            <w:tcW w:w="1800" w:type="dxa"/>
          </w:tcPr>
          <w:p w:rsidR="00C2239A" w:rsidRDefault="00C2239A" w:rsidP="0017774C">
            <w:pPr>
              <w:ind w:leftChars="-61" w:left="-128" w:rightChars="-46" w:right="-97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2014</w:t>
            </w:r>
          </w:p>
        </w:tc>
        <w:tc>
          <w:tcPr>
            <w:tcW w:w="1800" w:type="dxa"/>
          </w:tcPr>
          <w:p w:rsidR="00C2239A" w:rsidRDefault="00C2239A" w:rsidP="0017774C">
            <w:pPr>
              <w:ind w:leftChars="-56" w:left="-118" w:rightChars="-51" w:right="-107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2013</w:t>
            </w:r>
          </w:p>
        </w:tc>
      </w:tr>
      <w:tr w:rsidR="00C2239A" w:rsidTr="00EA02BE">
        <w:trPr>
          <w:trHeight w:val="510"/>
        </w:trPr>
        <w:tc>
          <w:tcPr>
            <w:tcW w:w="1800" w:type="dxa"/>
            <w:vAlign w:val="center"/>
          </w:tcPr>
          <w:p w:rsidR="00C2239A" w:rsidRDefault="00C2239A" w:rsidP="0017774C">
            <w:pPr>
              <w:ind w:leftChars="-51" w:left="-107" w:rightChars="-51" w:right="-107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资产负债率</w:t>
            </w:r>
          </w:p>
        </w:tc>
        <w:tc>
          <w:tcPr>
            <w:tcW w:w="1801" w:type="dxa"/>
            <w:vAlign w:val="center"/>
          </w:tcPr>
          <w:p w:rsidR="00C2239A" w:rsidRDefault="00C2239A" w:rsidP="0017774C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29.72%</w:t>
            </w:r>
          </w:p>
        </w:tc>
        <w:tc>
          <w:tcPr>
            <w:tcW w:w="1799" w:type="dxa"/>
            <w:vAlign w:val="center"/>
          </w:tcPr>
          <w:p w:rsidR="00C2239A" w:rsidRDefault="00C2239A" w:rsidP="0017774C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34.02%</w:t>
            </w:r>
          </w:p>
        </w:tc>
        <w:tc>
          <w:tcPr>
            <w:tcW w:w="1800" w:type="dxa"/>
            <w:vAlign w:val="center"/>
          </w:tcPr>
          <w:p w:rsidR="00C2239A" w:rsidRDefault="00C2239A" w:rsidP="0017774C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34.02%</w:t>
            </w:r>
          </w:p>
        </w:tc>
        <w:tc>
          <w:tcPr>
            <w:tcW w:w="1800" w:type="dxa"/>
            <w:vAlign w:val="center"/>
          </w:tcPr>
          <w:p w:rsidR="00C2239A" w:rsidRDefault="00C2239A" w:rsidP="0017774C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49.73%</w:t>
            </w:r>
          </w:p>
        </w:tc>
      </w:tr>
      <w:tr w:rsidR="00C2239A" w:rsidTr="00EA02BE">
        <w:trPr>
          <w:trHeight w:val="510"/>
        </w:trPr>
        <w:tc>
          <w:tcPr>
            <w:tcW w:w="1800" w:type="dxa"/>
            <w:vAlign w:val="center"/>
          </w:tcPr>
          <w:p w:rsidR="00C2239A" w:rsidRDefault="00C2239A" w:rsidP="0017774C">
            <w:pPr>
              <w:ind w:leftChars="-51" w:left="-107" w:rightChars="-51" w:right="-107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流动比率</w:t>
            </w:r>
          </w:p>
        </w:tc>
        <w:tc>
          <w:tcPr>
            <w:tcW w:w="1801" w:type="dxa"/>
            <w:vAlign w:val="center"/>
          </w:tcPr>
          <w:p w:rsidR="00C2239A" w:rsidRDefault="00C2239A" w:rsidP="0017774C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0.51</w:t>
            </w:r>
          </w:p>
        </w:tc>
        <w:tc>
          <w:tcPr>
            <w:tcW w:w="1799" w:type="dxa"/>
            <w:vAlign w:val="center"/>
          </w:tcPr>
          <w:p w:rsidR="00C2239A" w:rsidRDefault="00C2239A" w:rsidP="0017774C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0.46</w:t>
            </w:r>
          </w:p>
        </w:tc>
        <w:tc>
          <w:tcPr>
            <w:tcW w:w="1800" w:type="dxa"/>
            <w:vAlign w:val="center"/>
          </w:tcPr>
          <w:p w:rsidR="00C2239A" w:rsidRDefault="00C2239A" w:rsidP="0017774C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0.54</w:t>
            </w:r>
          </w:p>
        </w:tc>
        <w:tc>
          <w:tcPr>
            <w:tcW w:w="1800" w:type="dxa"/>
            <w:vAlign w:val="center"/>
          </w:tcPr>
          <w:p w:rsidR="00C2239A" w:rsidRDefault="00C2239A" w:rsidP="0017774C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0.24</w:t>
            </w:r>
          </w:p>
        </w:tc>
      </w:tr>
      <w:tr w:rsidR="00C2239A" w:rsidTr="00EA02BE">
        <w:trPr>
          <w:trHeight w:val="510"/>
        </w:trPr>
        <w:tc>
          <w:tcPr>
            <w:tcW w:w="1800" w:type="dxa"/>
            <w:vAlign w:val="center"/>
          </w:tcPr>
          <w:p w:rsidR="00C2239A" w:rsidRDefault="00C2239A" w:rsidP="0017774C">
            <w:pPr>
              <w:ind w:leftChars="-51" w:left="-107" w:rightChars="-51" w:right="-107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速动比率</w:t>
            </w:r>
          </w:p>
        </w:tc>
        <w:tc>
          <w:tcPr>
            <w:tcW w:w="1801" w:type="dxa"/>
            <w:vAlign w:val="center"/>
          </w:tcPr>
          <w:p w:rsidR="00C2239A" w:rsidRDefault="00C2239A" w:rsidP="0017774C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0.49</w:t>
            </w:r>
          </w:p>
        </w:tc>
        <w:tc>
          <w:tcPr>
            <w:tcW w:w="1799" w:type="dxa"/>
            <w:vAlign w:val="center"/>
          </w:tcPr>
          <w:p w:rsidR="00C2239A" w:rsidRDefault="00C2239A" w:rsidP="0017774C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0.42</w:t>
            </w:r>
          </w:p>
        </w:tc>
        <w:tc>
          <w:tcPr>
            <w:tcW w:w="1800" w:type="dxa"/>
            <w:vAlign w:val="center"/>
          </w:tcPr>
          <w:p w:rsidR="00C2239A" w:rsidRDefault="00C2239A" w:rsidP="0017774C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0.51</w:t>
            </w:r>
          </w:p>
        </w:tc>
        <w:tc>
          <w:tcPr>
            <w:tcW w:w="1800" w:type="dxa"/>
            <w:vAlign w:val="center"/>
          </w:tcPr>
          <w:p w:rsidR="00C2239A" w:rsidRDefault="00C2239A" w:rsidP="0017774C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0.23</w:t>
            </w:r>
          </w:p>
        </w:tc>
      </w:tr>
      <w:tr w:rsidR="00C2239A" w:rsidTr="00EA02BE">
        <w:trPr>
          <w:trHeight w:val="510"/>
        </w:trPr>
        <w:tc>
          <w:tcPr>
            <w:tcW w:w="1800" w:type="dxa"/>
            <w:vAlign w:val="center"/>
          </w:tcPr>
          <w:p w:rsidR="00C2239A" w:rsidRDefault="00C2239A" w:rsidP="0017774C">
            <w:pPr>
              <w:ind w:leftChars="-51" w:left="-107" w:rightChars="-51" w:right="-107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现金比率</w:t>
            </w:r>
          </w:p>
        </w:tc>
        <w:tc>
          <w:tcPr>
            <w:tcW w:w="1801" w:type="dxa"/>
            <w:vAlign w:val="center"/>
          </w:tcPr>
          <w:p w:rsidR="00C2239A" w:rsidRDefault="00C2239A" w:rsidP="0017774C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0.02</w:t>
            </w:r>
          </w:p>
        </w:tc>
        <w:tc>
          <w:tcPr>
            <w:tcW w:w="1799" w:type="dxa"/>
            <w:vAlign w:val="center"/>
          </w:tcPr>
          <w:p w:rsidR="00C2239A" w:rsidRDefault="00C2239A" w:rsidP="0017774C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0.04</w:t>
            </w:r>
          </w:p>
        </w:tc>
        <w:tc>
          <w:tcPr>
            <w:tcW w:w="1800" w:type="dxa"/>
            <w:vAlign w:val="center"/>
          </w:tcPr>
          <w:p w:rsidR="00C2239A" w:rsidRDefault="00C2239A" w:rsidP="0017774C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0.03</w:t>
            </w:r>
          </w:p>
        </w:tc>
        <w:tc>
          <w:tcPr>
            <w:tcW w:w="1800" w:type="dxa"/>
            <w:vAlign w:val="center"/>
          </w:tcPr>
          <w:p w:rsidR="00C2239A" w:rsidRDefault="00C2239A" w:rsidP="0017774C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0.05</w:t>
            </w:r>
          </w:p>
        </w:tc>
      </w:tr>
      <w:tr w:rsidR="00C2239A" w:rsidTr="00EA02BE">
        <w:trPr>
          <w:trHeight w:val="510"/>
        </w:trPr>
        <w:tc>
          <w:tcPr>
            <w:tcW w:w="1800" w:type="dxa"/>
            <w:vAlign w:val="center"/>
          </w:tcPr>
          <w:p w:rsidR="00C2239A" w:rsidRDefault="00C2239A" w:rsidP="0017774C">
            <w:pPr>
              <w:ind w:leftChars="-51" w:left="-107" w:rightChars="-51" w:right="-107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应收款周转天数</w:t>
            </w:r>
          </w:p>
        </w:tc>
        <w:tc>
          <w:tcPr>
            <w:tcW w:w="1801" w:type="dxa"/>
            <w:vAlign w:val="center"/>
          </w:tcPr>
          <w:p w:rsidR="00C2239A" w:rsidRDefault="00C2239A" w:rsidP="0017774C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1799" w:type="dxa"/>
            <w:vAlign w:val="center"/>
          </w:tcPr>
          <w:p w:rsidR="00C2239A" w:rsidRDefault="00C2239A" w:rsidP="0017774C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10</w:t>
            </w:r>
          </w:p>
        </w:tc>
        <w:tc>
          <w:tcPr>
            <w:tcW w:w="1800" w:type="dxa"/>
            <w:vAlign w:val="center"/>
          </w:tcPr>
          <w:p w:rsidR="00C2239A" w:rsidRDefault="00C2239A" w:rsidP="0017774C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1800" w:type="dxa"/>
            <w:vAlign w:val="center"/>
          </w:tcPr>
          <w:p w:rsidR="00C2239A" w:rsidRDefault="00C2239A" w:rsidP="0017774C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40</w:t>
            </w:r>
          </w:p>
        </w:tc>
      </w:tr>
      <w:tr w:rsidR="00C2239A" w:rsidTr="00EA02BE">
        <w:trPr>
          <w:trHeight w:val="510"/>
        </w:trPr>
        <w:tc>
          <w:tcPr>
            <w:tcW w:w="1800" w:type="dxa"/>
            <w:vAlign w:val="center"/>
          </w:tcPr>
          <w:p w:rsidR="00C2239A" w:rsidRDefault="00C2239A" w:rsidP="0017774C">
            <w:pPr>
              <w:ind w:leftChars="-51" w:left="-107" w:rightChars="-51" w:right="-107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存货周转天数</w:t>
            </w:r>
          </w:p>
        </w:tc>
        <w:tc>
          <w:tcPr>
            <w:tcW w:w="1801" w:type="dxa"/>
            <w:vAlign w:val="center"/>
          </w:tcPr>
          <w:p w:rsidR="00C2239A" w:rsidRDefault="00C2239A" w:rsidP="0017774C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23</w:t>
            </w:r>
          </w:p>
        </w:tc>
        <w:tc>
          <w:tcPr>
            <w:tcW w:w="1799" w:type="dxa"/>
            <w:vAlign w:val="center"/>
          </w:tcPr>
          <w:p w:rsidR="00C2239A" w:rsidRDefault="00C2239A" w:rsidP="0017774C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30</w:t>
            </w:r>
          </w:p>
        </w:tc>
        <w:tc>
          <w:tcPr>
            <w:tcW w:w="1800" w:type="dxa"/>
            <w:vAlign w:val="center"/>
          </w:tcPr>
          <w:p w:rsidR="00C2239A" w:rsidRDefault="00C2239A" w:rsidP="0017774C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19</w:t>
            </w:r>
          </w:p>
        </w:tc>
        <w:tc>
          <w:tcPr>
            <w:tcW w:w="1800" w:type="dxa"/>
            <w:vAlign w:val="center"/>
          </w:tcPr>
          <w:p w:rsidR="00C2239A" w:rsidRDefault="00C2239A" w:rsidP="0017774C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/</w:t>
            </w:r>
          </w:p>
        </w:tc>
      </w:tr>
      <w:tr w:rsidR="00C2239A" w:rsidTr="00EA02BE">
        <w:trPr>
          <w:trHeight w:val="510"/>
        </w:trPr>
        <w:tc>
          <w:tcPr>
            <w:tcW w:w="1800" w:type="dxa"/>
            <w:vAlign w:val="center"/>
          </w:tcPr>
          <w:p w:rsidR="00C2239A" w:rsidRDefault="00C2239A" w:rsidP="0017774C">
            <w:pPr>
              <w:ind w:leftChars="-51" w:left="-107" w:rightChars="-51" w:right="-107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销售毛利率</w:t>
            </w:r>
          </w:p>
        </w:tc>
        <w:tc>
          <w:tcPr>
            <w:tcW w:w="1801" w:type="dxa"/>
            <w:vAlign w:val="center"/>
          </w:tcPr>
          <w:p w:rsidR="00C2239A" w:rsidRDefault="00C2239A" w:rsidP="0017774C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58.0%</w:t>
            </w:r>
          </w:p>
        </w:tc>
        <w:tc>
          <w:tcPr>
            <w:tcW w:w="1799" w:type="dxa"/>
            <w:vAlign w:val="center"/>
          </w:tcPr>
          <w:p w:rsidR="00C2239A" w:rsidRDefault="00C2239A" w:rsidP="0017774C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69.5%</w:t>
            </w:r>
          </w:p>
        </w:tc>
        <w:tc>
          <w:tcPr>
            <w:tcW w:w="1800" w:type="dxa"/>
            <w:vAlign w:val="center"/>
          </w:tcPr>
          <w:p w:rsidR="00C2239A" w:rsidRDefault="00C2239A" w:rsidP="0017774C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69.1%</w:t>
            </w:r>
          </w:p>
        </w:tc>
        <w:tc>
          <w:tcPr>
            <w:tcW w:w="1800" w:type="dxa"/>
            <w:vAlign w:val="center"/>
          </w:tcPr>
          <w:p w:rsidR="00C2239A" w:rsidRDefault="00C2239A" w:rsidP="0017774C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54.5%</w:t>
            </w:r>
          </w:p>
        </w:tc>
      </w:tr>
      <w:tr w:rsidR="00C2239A" w:rsidTr="00EA02BE">
        <w:trPr>
          <w:trHeight w:val="510"/>
        </w:trPr>
        <w:tc>
          <w:tcPr>
            <w:tcW w:w="1800" w:type="dxa"/>
            <w:vAlign w:val="center"/>
          </w:tcPr>
          <w:p w:rsidR="00C2239A" w:rsidRDefault="00C2239A" w:rsidP="0017774C">
            <w:pPr>
              <w:ind w:leftChars="-51" w:left="-107" w:rightChars="-51" w:right="-107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销售增长率</w:t>
            </w:r>
          </w:p>
        </w:tc>
        <w:tc>
          <w:tcPr>
            <w:tcW w:w="1801" w:type="dxa"/>
            <w:vAlign w:val="center"/>
          </w:tcPr>
          <w:p w:rsidR="00C2239A" w:rsidRDefault="00C2239A" w:rsidP="0017774C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/</w:t>
            </w:r>
          </w:p>
        </w:tc>
        <w:tc>
          <w:tcPr>
            <w:tcW w:w="1799" w:type="dxa"/>
            <w:vAlign w:val="center"/>
          </w:tcPr>
          <w:p w:rsidR="00C2239A" w:rsidRDefault="00C2239A" w:rsidP="0017774C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/</w:t>
            </w:r>
          </w:p>
        </w:tc>
        <w:tc>
          <w:tcPr>
            <w:tcW w:w="1800" w:type="dxa"/>
            <w:vAlign w:val="center"/>
          </w:tcPr>
          <w:p w:rsidR="00C2239A" w:rsidRDefault="00C2239A" w:rsidP="0017774C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21.7%</w:t>
            </w:r>
          </w:p>
        </w:tc>
        <w:tc>
          <w:tcPr>
            <w:tcW w:w="1800" w:type="dxa"/>
            <w:vAlign w:val="center"/>
          </w:tcPr>
          <w:p w:rsidR="00C2239A" w:rsidRDefault="00C2239A" w:rsidP="0017774C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10.4%</w:t>
            </w:r>
          </w:p>
        </w:tc>
      </w:tr>
      <w:tr w:rsidR="00C2239A" w:rsidTr="00EA02BE">
        <w:trPr>
          <w:trHeight w:val="510"/>
        </w:trPr>
        <w:tc>
          <w:tcPr>
            <w:tcW w:w="1800" w:type="dxa"/>
            <w:vAlign w:val="center"/>
          </w:tcPr>
          <w:p w:rsidR="00C2239A" w:rsidRDefault="00C2239A" w:rsidP="0017774C">
            <w:pPr>
              <w:ind w:leftChars="-51" w:left="-107" w:rightChars="-51" w:right="-107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成本费用利润率</w:t>
            </w:r>
          </w:p>
        </w:tc>
        <w:tc>
          <w:tcPr>
            <w:tcW w:w="1801" w:type="dxa"/>
            <w:vAlign w:val="center"/>
          </w:tcPr>
          <w:p w:rsidR="00C2239A" w:rsidRDefault="00C2239A" w:rsidP="0017774C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81.5%</w:t>
            </w:r>
          </w:p>
        </w:tc>
        <w:tc>
          <w:tcPr>
            <w:tcW w:w="1799" w:type="dxa"/>
            <w:vAlign w:val="center"/>
          </w:tcPr>
          <w:p w:rsidR="00C2239A" w:rsidRDefault="00C2239A" w:rsidP="0017774C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147.3%</w:t>
            </w:r>
          </w:p>
        </w:tc>
        <w:tc>
          <w:tcPr>
            <w:tcW w:w="1800" w:type="dxa"/>
            <w:vAlign w:val="center"/>
          </w:tcPr>
          <w:p w:rsidR="00C2239A" w:rsidRDefault="00C2239A" w:rsidP="0017774C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81.0%</w:t>
            </w:r>
          </w:p>
        </w:tc>
        <w:tc>
          <w:tcPr>
            <w:tcW w:w="1800" w:type="dxa"/>
            <w:vAlign w:val="center"/>
          </w:tcPr>
          <w:p w:rsidR="00C2239A" w:rsidRDefault="00C2239A" w:rsidP="0017774C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17.0%</w:t>
            </w:r>
          </w:p>
        </w:tc>
      </w:tr>
      <w:tr w:rsidR="00C2239A" w:rsidTr="00EA02BE">
        <w:trPr>
          <w:trHeight w:val="510"/>
        </w:trPr>
        <w:tc>
          <w:tcPr>
            <w:tcW w:w="1800" w:type="dxa"/>
            <w:vAlign w:val="center"/>
          </w:tcPr>
          <w:p w:rsidR="00C2239A" w:rsidRDefault="00C2239A" w:rsidP="0017774C">
            <w:pPr>
              <w:ind w:leftChars="-51" w:left="-107" w:rightChars="-51" w:right="-107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净利润率</w:t>
            </w:r>
          </w:p>
        </w:tc>
        <w:tc>
          <w:tcPr>
            <w:tcW w:w="1801" w:type="dxa"/>
            <w:vAlign w:val="center"/>
          </w:tcPr>
          <w:p w:rsidR="00C2239A" w:rsidRDefault="00C2239A" w:rsidP="0017774C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32.7%</w:t>
            </w:r>
          </w:p>
        </w:tc>
        <w:tc>
          <w:tcPr>
            <w:tcW w:w="1799" w:type="dxa"/>
            <w:vAlign w:val="center"/>
          </w:tcPr>
          <w:p w:rsidR="00C2239A" w:rsidRDefault="00C2239A" w:rsidP="0017774C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43.7%</w:t>
            </w:r>
          </w:p>
        </w:tc>
        <w:tc>
          <w:tcPr>
            <w:tcW w:w="1800" w:type="dxa"/>
            <w:vAlign w:val="center"/>
          </w:tcPr>
          <w:p w:rsidR="00C2239A" w:rsidRDefault="00C2239A" w:rsidP="0017774C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37.5%</w:t>
            </w:r>
          </w:p>
        </w:tc>
        <w:tc>
          <w:tcPr>
            <w:tcW w:w="1800" w:type="dxa"/>
            <w:vAlign w:val="center"/>
          </w:tcPr>
          <w:p w:rsidR="00C2239A" w:rsidRDefault="00C2239A" w:rsidP="0017774C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8.5%</w:t>
            </w:r>
          </w:p>
        </w:tc>
      </w:tr>
      <w:tr w:rsidR="00C2239A" w:rsidTr="00EA02BE">
        <w:trPr>
          <w:trHeight w:val="510"/>
        </w:trPr>
        <w:tc>
          <w:tcPr>
            <w:tcW w:w="1800" w:type="dxa"/>
            <w:vAlign w:val="center"/>
          </w:tcPr>
          <w:p w:rsidR="00C2239A" w:rsidRDefault="00C2239A" w:rsidP="0017774C">
            <w:pPr>
              <w:ind w:leftChars="-51" w:left="-107" w:rightChars="-51" w:right="-107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净资产利润率</w:t>
            </w:r>
          </w:p>
        </w:tc>
        <w:tc>
          <w:tcPr>
            <w:tcW w:w="1801" w:type="dxa"/>
            <w:vAlign w:val="center"/>
          </w:tcPr>
          <w:p w:rsidR="00C2239A" w:rsidRDefault="00C2239A" w:rsidP="0017774C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15.3%</w:t>
            </w:r>
          </w:p>
        </w:tc>
        <w:tc>
          <w:tcPr>
            <w:tcW w:w="1799" w:type="dxa"/>
            <w:vAlign w:val="center"/>
          </w:tcPr>
          <w:p w:rsidR="00C2239A" w:rsidRDefault="00C2239A" w:rsidP="0017774C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21.0%</w:t>
            </w:r>
          </w:p>
        </w:tc>
        <w:tc>
          <w:tcPr>
            <w:tcW w:w="1800" w:type="dxa"/>
            <w:vAlign w:val="center"/>
          </w:tcPr>
          <w:p w:rsidR="00C2239A" w:rsidRDefault="00C2239A" w:rsidP="0017774C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24.8%</w:t>
            </w:r>
          </w:p>
        </w:tc>
        <w:tc>
          <w:tcPr>
            <w:tcW w:w="1800" w:type="dxa"/>
            <w:vAlign w:val="center"/>
          </w:tcPr>
          <w:p w:rsidR="00C2239A" w:rsidRDefault="00C2239A" w:rsidP="0017774C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/</w:t>
            </w:r>
          </w:p>
        </w:tc>
      </w:tr>
    </w:tbl>
    <w:p w:rsidR="00EA02BE" w:rsidRDefault="00EA02BE" w:rsidP="00EA02BE">
      <w:pPr>
        <w:snapToGrid w:val="0"/>
        <w:spacing w:line="360" w:lineRule="auto"/>
        <w:ind w:leftChars="-50" w:left="-105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 w:val="28"/>
          <w:szCs w:val="28"/>
        </w:rPr>
        <w:t>1、资产规模及结构分析：近两年资产总额分别为12997万元和15205万元，2015年9月为16636万元；净资产分别是6534万元和10031万元，2015年9月为11691万元；企业资产、净资产均逐步增长。资产总额中固</w:t>
      </w:r>
      <w:r>
        <w:rPr>
          <w:rFonts w:ascii="宋体" w:hAnsi="宋体" w:cs="宋体" w:hint="eastAsia"/>
          <w:bCs/>
          <w:sz w:val="28"/>
          <w:szCs w:val="28"/>
        </w:rPr>
        <w:lastRenderedPageBreak/>
        <w:t>定资产-各种建筑设施等占比较大。</w:t>
      </w:r>
    </w:p>
    <w:p w:rsidR="00EA02BE" w:rsidRDefault="00EA02BE" w:rsidP="00EA02BE">
      <w:pPr>
        <w:snapToGrid w:val="0"/>
        <w:spacing w:line="360" w:lineRule="auto"/>
        <w:ind w:leftChars="-50" w:left="-105"/>
        <w:rPr>
          <w:rFonts w:ascii="宋体" w:hAnsi="宋体" w:cs="宋体"/>
          <w:bCs/>
          <w:sz w:val="28"/>
          <w:szCs w:val="28"/>
        </w:rPr>
      </w:pPr>
      <w:r>
        <w:rPr>
          <w:rFonts w:ascii="宋体" w:hAnsi="宋体" w:cs="宋体" w:hint="eastAsia"/>
          <w:bCs/>
          <w:sz w:val="28"/>
          <w:szCs w:val="28"/>
        </w:rPr>
        <w:t xml:space="preserve">    2、偿债能力：近两年公司资产负债率分别是34％和29.7％，资产负债率较低；流动比率、现金比率偏小，资产变现较差，这与其旅游行业性质有关，但企业负债结构合理，每年还贷压力较小，总体偿债能力总体较好。   </w:t>
      </w:r>
    </w:p>
    <w:p w:rsidR="00EA02BE" w:rsidRDefault="00EA02BE" w:rsidP="00EA02BE">
      <w:pPr>
        <w:snapToGrid w:val="0"/>
        <w:spacing w:line="360" w:lineRule="auto"/>
        <w:ind w:leftChars="-50" w:left="-105"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3、盈利能力：该企业2014年主营营业收入、净利润相比2013年度增加明显，但2015年9月同比2014年9月企业主营业务收入增长、净利润大幅增长，企业整体利润率较高，具有较好的盈利能力。 </w:t>
      </w:r>
    </w:p>
    <w:p w:rsidR="00EA02BE" w:rsidRDefault="00EA02BE" w:rsidP="00EA02BE">
      <w:pPr>
        <w:snapToGrid w:val="0"/>
        <w:spacing w:line="360" w:lineRule="auto"/>
        <w:ind w:leftChars="-50" w:left="-105"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4、企业成长性：旅游行业前期投入较多、后期投入少，该企业抓住机遇，投资开发</w:t>
      </w:r>
      <w:r w:rsidR="00C67DDD">
        <w:rPr>
          <w:rFonts w:ascii="宋体" w:hAnsi="宋体" w:cs="宋体" w:hint="eastAsia"/>
          <w:sz w:val="28"/>
          <w:szCs w:val="28"/>
        </w:rPr>
        <w:t>*</w:t>
      </w:r>
      <w:r>
        <w:rPr>
          <w:rFonts w:ascii="宋体" w:hAnsi="宋体" w:cs="宋体" w:hint="eastAsia"/>
          <w:sz w:val="28"/>
          <w:szCs w:val="28"/>
        </w:rPr>
        <w:t>县优质旅游资源-</w:t>
      </w:r>
      <w:r w:rsidR="00C67DDD">
        <w:rPr>
          <w:rFonts w:ascii="宋体" w:hAnsi="宋体" w:cs="宋体" w:hint="eastAsia"/>
          <w:sz w:val="28"/>
          <w:szCs w:val="28"/>
        </w:rPr>
        <w:t>**</w:t>
      </w:r>
      <w:r>
        <w:rPr>
          <w:rFonts w:ascii="宋体" w:hAnsi="宋体" w:cs="宋体" w:hint="eastAsia"/>
          <w:sz w:val="28"/>
          <w:szCs w:val="28"/>
        </w:rPr>
        <w:t>古道，目前逐步打开旅游知名度，人气增长，口碑比较好，总体而言企业具有较好的成长性。</w:t>
      </w:r>
    </w:p>
    <w:p w:rsidR="00C2239A" w:rsidRDefault="00C2239A" w:rsidP="00C2239A">
      <w:pPr>
        <w:spacing w:line="600" w:lineRule="auto"/>
        <w:jc w:val="left"/>
        <w:rPr>
          <w:rFonts w:ascii="仿宋_GB2312" w:eastAsia="仿宋_GB2312" w:hAnsi="宋体"/>
          <w:b/>
          <w:sz w:val="28"/>
        </w:rPr>
      </w:pPr>
      <w:r>
        <w:rPr>
          <w:rFonts w:ascii="仿宋_GB2312" w:eastAsia="仿宋_GB2312" w:hAnsi="宋体" w:hint="eastAsia"/>
          <w:b/>
          <w:sz w:val="28"/>
        </w:rPr>
        <w:t>3、现金流量</w:t>
      </w: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63"/>
        <w:gridCol w:w="1873"/>
        <w:gridCol w:w="1650"/>
        <w:gridCol w:w="1485"/>
        <w:gridCol w:w="1329"/>
      </w:tblGrid>
      <w:tr w:rsidR="00C2239A" w:rsidTr="0017774C">
        <w:trPr>
          <w:trHeight w:val="605"/>
        </w:trPr>
        <w:tc>
          <w:tcPr>
            <w:tcW w:w="2663" w:type="dxa"/>
          </w:tcPr>
          <w:p w:rsidR="00C2239A" w:rsidRDefault="00C2239A" w:rsidP="0017774C">
            <w:pPr>
              <w:jc w:val="center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项目</w:t>
            </w:r>
          </w:p>
        </w:tc>
        <w:tc>
          <w:tcPr>
            <w:tcW w:w="1873" w:type="dxa"/>
          </w:tcPr>
          <w:p w:rsidR="00C2239A" w:rsidRDefault="00C2239A" w:rsidP="0017774C">
            <w:pPr>
              <w:jc w:val="center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2015年9月</w:t>
            </w:r>
          </w:p>
        </w:tc>
        <w:tc>
          <w:tcPr>
            <w:tcW w:w="1650" w:type="dxa"/>
          </w:tcPr>
          <w:p w:rsidR="00C2239A" w:rsidRDefault="00C2239A" w:rsidP="0017774C">
            <w:pPr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2014年9月</w:t>
            </w:r>
          </w:p>
        </w:tc>
        <w:tc>
          <w:tcPr>
            <w:tcW w:w="1485" w:type="dxa"/>
          </w:tcPr>
          <w:p w:rsidR="00C2239A" w:rsidRDefault="00C2239A" w:rsidP="0017774C">
            <w:pPr>
              <w:jc w:val="center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2014年</w:t>
            </w:r>
          </w:p>
        </w:tc>
        <w:tc>
          <w:tcPr>
            <w:tcW w:w="1329" w:type="dxa"/>
          </w:tcPr>
          <w:p w:rsidR="00C2239A" w:rsidRDefault="00C2239A" w:rsidP="0017774C">
            <w:pPr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2013年</w:t>
            </w:r>
          </w:p>
        </w:tc>
      </w:tr>
      <w:tr w:rsidR="00C2239A" w:rsidTr="0017774C">
        <w:trPr>
          <w:trHeight w:val="586"/>
        </w:trPr>
        <w:tc>
          <w:tcPr>
            <w:tcW w:w="2663" w:type="dxa"/>
          </w:tcPr>
          <w:p w:rsidR="00C2239A" w:rsidRDefault="00C2239A" w:rsidP="0017774C">
            <w:pPr>
              <w:jc w:val="center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经营活动净现金流</w:t>
            </w:r>
          </w:p>
        </w:tc>
        <w:tc>
          <w:tcPr>
            <w:tcW w:w="1873" w:type="dxa"/>
            <w:vAlign w:val="center"/>
          </w:tcPr>
          <w:p w:rsidR="00C2239A" w:rsidRDefault="00C2239A" w:rsidP="0017774C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2237</w:t>
            </w:r>
          </w:p>
        </w:tc>
        <w:tc>
          <w:tcPr>
            <w:tcW w:w="1650" w:type="dxa"/>
            <w:vAlign w:val="center"/>
          </w:tcPr>
          <w:p w:rsidR="00C2239A" w:rsidRDefault="00C2239A" w:rsidP="0017774C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1194</w:t>
            </w:r>
          </w:p>
        </w:tc>
        <w:tc>
          <w:tcPr>
            <w:tcW w:w="1485" w:type="dxa"/>
            <w:vAlign w:val="center"/>
          </w:tcPr>
          <w:p w:rsidR="00C2239A" w:rsidRDefault="00C2239A" w:rsidP="0017774C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1700</w:t>
            </w:r>
          </w:p>
        </w:tc>
        <w:tc>
          <w:tcPr>
            <w:tcW w:w="1329" w:type="dxa"/>
            <w:vAlign w:val="center"/>
          </w:tcPr>
          <w:p w:rsidR="00C2239A" w:rsidRDefault="00C2239A" w:rsidP="0017774C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454</w:t>
            </w:r>
          </w:p>
        </w:tc>
      </w:tr>
      <w:tr w:rsidR="00C2239A" w:rsidTr="0017774C">
        <w:trPr>
          <w:trHeight w:val="605"/>
        </w:trPr>
        <w:tc>
          <w:tcPr>
            <w:tcW w:w="2663" w:type="dxa"/>
          </w:tcPr>
          <w:p w:rsidR="00C2239A" w:rsidRDefault="00C2239A" w:rsidP="0017774C">
            <w:pPr>
              <w:jc w:val="center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投资活动净现金流</w:t>
            </w:r>
          </w:p>
        </w:tc>
        <w:tc>
          <w:tcPr>
            <w:tcW w:w="1873" w:type="dxa"/>
            <w:vAlign w:val="center"/>
          </w:tcPr>
          <w:p w:rsidR="00C2239A" w:rsidRDefault="00C2239A" w:rsidP="0017774C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-1916</w:t>
            </w:r>
          </w:p>
        </w:tc>
        <w:tc>
          <w:tcPr>
            <w:tcW w:w="1650" w:type="dxa"/>
            <w:vAlign w:val="center"/>
          </w:tcPr>
          <w:p w:rsidR="00C2239A" w:rsidRDefault="00C2239A" w:rsidP="0017774C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-1192</w:t>
            </w:r>
          </w:p>
        </w:tc>
        <w:tc>
          <w:tcPr>
            <w:tcW w:w="1485" w:type="dxa"/>
            <w:vAlign w:val="center"/>
          </w:tcPr>
          <w:p w:rsidR="00C2239A" w:rsidRDefault="00C2239A" w:rsidP="0017774C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-1661</w:t>
            </w:r>
          </w:p>
        </w:tc>
        <w:tc>
          <w:tcPr>
            <w:tcW w:w="1329" w:type="dxa"/>
            <w:vAlign w:val="center"/>
          </w:tcPr>
          <w:p w:rsidR="00C2239A" w:rsidRDefault="00C2239A" w:rsidP="0017774C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-5131</w:t>
            </w:r>
          </w:p>
        </w:tc>
      </w:tr>
      <w:tr w:rsidR="00C2239A" w:rsidTr="0017774C">
        <w:trPr>
          <w:trHeight w:val="605"/>
        </w:trPr>
        <w:tc>
          <w:tcPr>
            <w:tcW w:w="2663" w:type="dxa"/>
          </w:tcPr>
          <w:p w:rsidR="00C2239A" w:rsidRDefault="00C2239A" w:rsidP="0017774C">
            <w:pPr>
              <w:jc w:val="center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筹资活动净现金流</w:t>
            </w:r>
          </w:p>
        </w:tc>
        <w:tc>
          <w:tcPr>
            <w:tcW w:w="1873" w:type="dxa"/>
            <w:vAlign w:val="center"/>
          </w:tcPr>
          <w:p w:rsidR="00C2239A" w:rsidRDefault="00C2239A" w:rsidP="0017774C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-401</w:t>
            </w:r>
          </w:p>
        </w:tc>
        <w:tc>
          <w:tcPr>
            <w:tcW w:w="1650" w:type="dxa"/>
            <w:vAlign w:val="center"/>
          </w:tcPr>
          <w:p w:rsidR="00C2239A" w:rsidRDefault="00C2239A" w:rsidP="0017774C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-140</w:t>
            </w:r>
          </w:p>
        </w:tc>
        <w:tc>
          <w:tcPr>
            <w:tcW w:w="1485" w:type="dxa"/>
            <w:vAlign w:val="center"/>
          </w:tcPr>
          <w:p w:rsidR="00C2239A" w:rsidRDefault="00C2239A" w:rsidP="0017774C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-179</w:t>
            </w:r>
          </w:p>
        </w:tc>
        <w:tc>
          <w:tcPr>
            <w:tcW w:w="1329" w:type="dxa"/>
            <w:vAlign w:val="center"/>
          </w:tcPr>
          <w:p w:rsidR="00C2239A" w:rsidRDefault="00C2239A" w:rsidP="0017774C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4711</w:t>
            </w:r>
          </w:p>
        </w:tc>
      </w:tr>
      <w:tr w:rsidR="00C2239A" w:rsidTr="0017774C">
        <w:trPr>
          <w:trHeight w:val="605"/>
        </w:trPr>
        <w:tc>
          <w:tcPr>
            <w:tcW w:w="2663" w:type="dxa"/>
          </w:tcPr>
          <w:p w:rsidR="00C2239A" w:rsidRDefault="00C2239A" w:rsidP="0017774C">
            <w:pPr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现金净流量</w:t>
            </w:r>
          </w:p>
        </w:tc>
        <w:tc>
          <w:tcPr>
            <w:tcW w:w="1873" w:type="dxa"/>
            <w:vAlign w:val="center"/>
          </w:tcPr>
          <w:p w:rsidR="00C2239A" w:rsidRDefault="00C2239A" w:rsidP="0017774C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-80</w:t>
            </w:r>
          </w:p>
        </w:tc>
        <w:tc>
          <w:tcPr>
            <w:tcW w:w="1650" w:type="dxa"/>
            <w:vAlign w:val="center"/>
          </w:tcPr>
          <w:p w:rsidR="00C2239A" w:rsidRDefault="00C2239A" w:rsidP="0017774C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-138</w:t>
            </w:r>
          </w:p>
        </w:tc>
        <w:tc>
          <w:tcPr>
            <w:tcW w:w="1485" w:type="dxa"/>
            <w:vAlign w:val="center"/>
          </w:tcPr>
          <w:p w:rsidR="00C2239A" w:rsidRDefault="00C2239A" w:rsidP="0017774C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-140</w:t>
            </w:r>
          </w:p>
        </w:tc>
        <w:tc>
          <w:tcPr>
            <w:tcW w:w="1329" w:type="dxa"/>
            <w:vAlign w:val="center"/>
          </w:tcPr>
          <w:p w:rsidR="00C2239A" w:rsidRDefault="00C2239A" w:rsidP="0017774C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34</w:t>
            </w:r>
          </w:p>
        </w:tc>
      </w:tr>
    </w:tbl>
    <w:p w:rsidR="00C2239A" w:rsidRDefault="00EA02BE" w:rsidP="00EA02BE">
      <w:pPr>
        <w:spacing w:line="600" w:lineRule="auto"/>
        <w:ind w:firstLine="284"/>
        <w:jc w:val="left"/>
      </w:pPr>
      <w:r>
        <w:rPr>
          <w:rFonts w:ascii="宋体" w:hAnsi="宋体" w:hint="eastAsia"/>
          <w:color w:val="000000"/>
          <w:sz w:val="24"/>
        </w:rPr>
        <w:t>从上述现金变化可以看出，经营性现金流入逐步较大，投资性现金流出减少，筹资现金流2013年达到最高峰、此后降低，企业总体现金流趋好，尤其经营性现金流增加较快。</w:t>
      </w:r>
    </w:p>
    <w:p w:rsidR="00E72D23" w:rsidRDefault="00E72D23"/>
    <w:sectPr w:rsidR="00E72D23" w:rsidSect="00A25381">
      <w:headerReference w:type="default" r:id="rId6"/>
      <w:footerReference w:type="default" r:id="rId7"/>
      <w:pgSz w:w="11906" w:h="16838"/>
      <w:pgMar w:top="1440" w:right="1286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7025" w:rsidRDefault="00C47025" w:rsidP="00A25381">
      <w:r>
        <w:separator/>
      </w:r>
    </w:p>
  </w:endnote>
  <w:endnote w:type="continuationSeparator" w:id="0">
    <w:p w:rsidR="00C47025" w:rsidRDefault="00C47025" w:rsidP="00A253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黑体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71D" w:rsidRDefault="00A9242D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2in;height:2in;z-index:251660288;mso-wrap-style:none;mso-position-horizontal:center;mso-position-horizontal-relative:margin" filled="f" stroked="f">
          <v:fill o:detectmouseclick="t"/>
          <v:textbox style="mso-fit-shape-to-text:t" inset="0,0,0,0">
            <w:txbxContent>
              <w:p w:rsidR="0037171D" w:rsidRDefault="00A9242D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054AB0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C67DDD">
                  <w:rPr>
                    <w:noProof/>
                    <w:sz w:val="18"/>
                  </w:rPr>
                  <w:t>3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7025" w:rsidRDefault="00C47025" w:rsidP="00A25381">
      <w:r>
        <w:separator/>
      </w:r>
    </w:p>
  </w:footnote>
  <w:footnote w:type="continuationSeparator" w:id="0">
    <w:p w:rsidR="00C47025" w:rsidRDefault="00C47025" w:rsidP="00A253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71D" w:rsidRDefault="00C47025">
    <w:pPr>
      <w:pStyle w:val="a3"/>
      <w:pBdr>
        <w:bottom w:val="none" w:sz="0" w:space="1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2239A"/>
    <w:rsid w:val="00054AB0"/>
    <w:rsid w:val="000879A5"/>
    <w:rsid w:val="004822A8"/>
    <w:rsid w:val="004A0C72"/>
    <w:rsid w:val="0076694B"/>
    <w:rsid w:val="007C71BE"/>
    <w:rsid w:val="008A20FE"/>
    <w:rsid w:val="008E700E"/>
    <w:rsid w:val="00A25381"/>
    <w:rsid w:val="00A9242D"/>
    <w:rsid w:val="00C2239A"/>
    <w:rsid w:val="00C47025"/>
    <w:rsid w:val="00C67DDD"/>
    <w:rsid w:val="00E72D23"/>
    <w:rsid w:val="00EA02BE"/>
    <w:rsid w:val="00F101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AutoShape 3"/>
        <o:r id="V:Rule4" type="connector" idref="#AutoShape 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39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C2239A"/>
    <w:rPr>
      <w:sz w:val="18"/>
      <w:szCs w:val="18"/>
    </w:rPr>
  </w:style>
  <w:style w:type="character" w:customStyle="1" w:styleId="Char0">
    <w:name w:val="页脚 Char"/>
    <w:link w:val="a4"/>
    <w:rsid w:val="00C2239A"/>
    <w:rPr>
      <w:sz w:val="18"/>
      <w:szCs w:val="18"/>
    </w:rPr>
  </w:style>
  <w:style w:type="paragraph" w:styleId="a3">
    <w:name w:val="header"/>
    <w:basedOn w:val="a"/>
    <w:link w:val="Char"/>
    <w:rsid w:val="00C223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link w:val="a3"/>
    <w:uiPriority w:val="99"/>
    <w:semiHidden/>
    <w:rsid w:val="00C2239A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rsid w:val="00C2239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0">
    <w:name w:val="页脚 Char1"/>
    <w:basedOn w:val="a0"/>
    <w:link w:val="a4"/>
    <w:uiPriority w:val="99"/>
    <w:semiHidden/>
    <w:rsid w:val="00C2239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256</Words>
  <Characters>1464</Characters>
  <Application>Microsoft Office Word</Application>
  <DocSecurity>0</DocSecurity>
  <Lines>12</Lines>
  <Paragraphs>3</Paragraphs>
  <ScaleCrop>false</ScaleCrop>
  <Company/>
  <LinksUpToDate>false</LinksUpToDate>
  <CharactersWithSpaces>1717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汤闽</dc:creator>
  <cp:lastModifiedBy>Administrator</cp:lastModifiedBy>
  <cp:revision>9</cp:revision>
  <dcterms:created xsi:type="dcterms:W3CDTF">2016-12-21T11:42:00Z</dcterms:created>
  <dcterms:modified xsi:type="dcterms:W3CDTF">2016-12-22T09:38:00Z</dcterms:modified>
</cp:coreProperties>
</file>